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910" w:rsidRDefault="00432910" w:rsidP="00432910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  <w:lang w:val="bg-BG"/>
        </w:rPr>
      </w:pPr>
      <w:r w:rsidRPr="00784725">
        <w:rPr>
          <w:rFonts w:ascii="Times New Roman" w:hAnsi="Times New Roman" w:cs="Times New Roman"/>
          <w:sz w:val="48"/>
          <w:szCs w:val="48"/>
          <w:lang w:val="bg-BG"/>
        </w:rPr>
        <w:t xml:space="preserve">Технически университет </w:t>
      </w:r>
      <w:r>
        <w:rPr>
          <w:rFonts w:ascii="Times New Roman" w:hAnsi="Times New Roman" w:cs="Times New Roman"/>
          <w:sz w:val="48"/>
          <w:szCs w:val="48"/>
          <w:lang w:val="bg-BG"/>
        </w:rPr>
        <w:t>–</w:t>
      </w:r>
      <w:r w:rsidRPr="00784725">
        <w:rPr>
          <w:rFonts w:ascii="Times New Roman" w:hAnsi="Times New Roman" w:cs="Times New Roman"/>
          <w:sz w:val="48"/>
          <w:szCs w:val="48"/>
          <w:lang w:val="bg-BG"/>
        </w:rPr>
        <w:t xml:space="preserve"> София</w:t>
      </w:r>
    </w:p>
    <w:p w:rsidR="00432910" w:rsidRDefault="00432910" w:rsidP="00432910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432910" w:rsidRPr="00141A91" w:rsidRDefault="00432910" w:rsidP="0043291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bg-BG"/>
        </w:rPr>
      </w:pPr>
      <w:bookmarkStart w:id="0" w:name="_GoBack"/>
      <w:r w:rsidRPr="000516F6">
        <w:rPr>
          <w:rFonts w:ascii="Times New Roman" w:hAnsi="Times New Roman" w:cs="Times New Roman"/>
          <w:b/>
          <w:sz w:val="36"/>
          <w:szCs w:val="36"/>
          <w:lang w:val="bg-BG"/>
        </w:rPr>
        <w:t>Основи на мрежовите технологии</w:t>
      </w:r>
    </w:p>
    <w:p w:rsidR="00432910" w:rsidRDefault="00E57AE4" w:rsidP="004329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ПРОТОКОЛ №5</w:t>
      </w:r>
    </w:p>
    <w:p w:rsidR="00432910" w:rsidRPr="001309B7" w:rsidRDefault="00432910" w:rsidP="0043291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bg-BG"/>
        </w:rPr>
        <w:t xml:space="preserve">Тема: </w:t>
      </w:r>
      <w:proofErr w:type="spellStart"/>
      <w:r w:rsidRPr="00432910">
        <w:rPr>
          <w:rFonts w:ascii="Times New Roman" w:hAnsi="Times New Roman" w:cs="Times New Roman"/>
          <w:b/>
          <w:bCs/>
          <w:sz w:val="32"/>
          <w:szCs w:val="32"/>
        </w:rPr>
        <w:t>Параметри</w:t>
      </w:r>
      <w:proofErr w:type="spellEnd"/>
      <w:r w:rsidRPr="0043291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432910">
        <w:rPr>
          <w:rFonts w:ascii="Times New Roman" w:hAnsi="Times New Roman" w:cs="Times New Roman"/>
          <w:b/>
          <w:bCs/>
          <w:sz w:val="32"/>
          <w:szCs w:val="32"/>
        </w:rPr>
        <w:t>на</w:t>
      </w:r>
      <w:proofErr w:type="spellEnd"/>
      <w:r w:rsidRPr="0043291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432910">
        <w:rPr>
          <w:rFonts w:ascii="Times New Roman" w:hAnsi="Times New Roman" w:cs="Times New Roman"/>
          <w:b/>
          <w:bCs/>
          <w:sz w:val="32"/>
          <w:szCs w:val="32"/>
        </w:rPr>
        <w:t>симетрични</w:t>
      </w:r>
      <w:proofErr w:type="spellEnd"/>
      <w:r w:rsidRPr="0043291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432910">
        <w:rPr>
          <w:rFonts w:ascii="Times New Roman" w:hAnsi="Times New Roman" w:cs="Times New Roman"/>
          <w:b/>
          <w:bCs/>
          <w:sz w:val="32"/>
          <w:szCs w:val="32"/>
        </w:rPr>
        <w:t>кабелни</w:t>
      </w:r>
      <w:proofErr w:type="spellEnd"/>
      <w:r w:rsidRPr="0043291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432910">
        <w:rPr>
          <w:rFonts w:ascii="Times New Roman" w:hAnsi="Times New Roman" w:cs="Times New Roman"/>
          <w:b/>
          <w:bCs/>
          <w:sz w:val="32"/>
          <w:szCs w:val="32"/>
        </w:rPr>
        <w:t>съобщителни</w:t>
      </w:r>
      <w:proofErr w:type="spellEnd"/>
      <w:r w:rsidRPr="0043291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432910">
        <w:rPr>
          <w:rFonts w:ascii="Times New Roman" w:hAnsi="Times New Roman" w:cs="Times New Roman"/>
          <w:b/>
          <w:bCs/>
          <w:sz w:val="32"/>
          <w:szCs w:val="32"/>
        </w:rPr>
        <w:t>линии</w:t>
      </w:r>
      <w:proofErr w:type="spellEnd"/>
    </w:p>
    <w:bookmarkEnd w:id="0"/>
    <w:p w:rsidR="00432910" w:rsidRPr="00406C35" w:rsidRDefault="00432910" w:rsidP="00432910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val="bg-BG"/>
        </w:rPr>
      </w:pPr>
    </w:p>
    <w:p w:rsidR="00432910" w:rsidRPr="00141A91" w:rsidRDefault="00432910" w:rsidP="0043291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1A91">
        <w:rPr>
          <w:rFonts w:ascii="Times New Roman" w:hAnsi="Times New Roman" w:cs="Times New Roman"/>
          <w:bCs/>
          <w:sz w:val="28"/>
          <w:szCs w:val="28"/>
        </w:rPr>
        <w:t>Студент</w:t>
      </w:r>
      <w:proofErr w:type="spellEnd"/>
      <w:r w:rsidRPr="00141A91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141A91">
        <w:rPr>
          <w:rFonts w:ascii="Times New Roman" w:hAnsi="Times New Roman" w:cs="Times New Roman"/>
          <w:bCs/>
          <w:sz w:val="28"/>
          <w:szCs w:val="28"/>
        </w:rPr>
        <w:t>Владимир</w:t>
      </w:r>
      <w:proofErr w:type="spellEnd"/>
      <w:r w:rsidRPr="00141A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41A91">
        <w:rPr>
          <w:rFonts w:ascii="Times New Roman" w:hAnsi="Times New Roman" w:cs="Times New Roman"/>
          <w:bCs/>
          <w:sz w:val="28"/>
          <w:szCs w:val="28"/>
        </w:rPr>
        <w:t>Владимиров</w:t>
      </w:r>
      <w:proofErr w:type="spellEnd"/>
      <w:r w:rsidRPr="00141A91">
        <w:rPr>
          <w:rFonts w:ascii="Times New Roman" w:hAnsi="Times New Roman" w:cs="Times New Roman"/>
          <w:bCs/>
          <w:sz w:val="28"/>
          <w:szCs w:val="28"/>
        </w:rPr>
        <w:tab/>
      </w:r>
      <w:r w:rsidRPr="00141A91">
        <w:rPr>
          <w:rFonts w:ascii="Times New Roman" w:hAnsi="Times New Roman" w:cs="Times New Roman"/>
          <w:bCs/>
          <w:sz w:val="28"/>
          <w:szCs w:val="28"/>
          <w:lang w:val="bg-BG"/>
        </w:rPr>
        <w:tab/>
      </w:r>
      <w:proofErr w:type="spellStart"/>
      <w:r w:rsidRPr="00141A91">
        <w:rPr>
          <w:rFonts w:ascii="Times New Roman" w:hAnsi="Times New Roman" w:cs="Times New Roman"/>
          <w:bCs/>
          <w:sz w:val="28"/>
          <w:szCs w:val="28"/>
        </w:rPr>
        <w:t>Проверил</w:t>
      </w:r>
      <w:proofErr w:type="spellEnd"/>
      <w:r w:rsidRPr="00141A91">
        <w:rPr>
          <w:rFonts w:ascii="Times New Roman" w:hAnsi="Times New Roman" w:cs="Times New Roman"/>
          <w:bCs/>
          <w:sz w:val="28"/>
          <w:szCs w:val="28"/>
        </w:rPr>
        <w:t>:</w:t>
      </w:r>
    </w:p>
    <w:p w:rsidR="00432910" w:rsidRPr="00141A91" w:rsidRDefault="00432910" w:rsidP="0043291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bg-BG"/>
        </w:rPr>
      </w:pPr>
      <w:proofErr w:type="spellStart"/>
      <w:r w:rsidRPr="00141A91">
        <w:rPr>
          <w:rFonts w:ascii="Times New Roman" w:hAnsi="Times New Roman" w:cs="Times New Roman"/>
          <w:bCs/>
          <w:sz w:val="28"/>
          <w:szCs w:val="28"/>
        </w:rPr>
        <w:t>Фак</w:t>
      </w:r>
      <w:proofErr w:type="spellEnd"/>
      <w:r w:rsidRPr="00141A91">
        <w:rPr>
          <w:rFonts w:ascii="Times New Roman" w:hAnsi="Times New Roman" w:cs="Times New Roman"/>
          <w:bCs/>
          <w:sz w:val="28"/>
          <w:szCs w:val="28"/>
        </w:rPr>
        <w:t>. №</w:t>
      </w:r>
      <w:r w:rsidR="00AF6EDB">
        <w:rPr>
          <w:rFonts w:ascii="Times New Roman" w:hAnsi="Times New Roman" w:cs="Times New Roman"/>
          <w:bCs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bg-BG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bg-BG"/>
        </w:rPr>
        <w:tab/>
        <w:t>/гл. ас. М. Михов/</w:t>
      </w:r>
    </w:p>
    <w:p w:rsidR="00432910" w:rsidRPr="00141A91" w:rsidRDefault="00432910" w:rsidP="0043291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bg-BG"/>
        </w:rPr>
      </w:pPr>
      <w:proofErr w:type="spellStart"/>
      <w:r w:rsidRPr="00141A91">
        <w:rPr>
          <w:rFonts w:ascii="Times New Roman" w:hAnsi="Times New Roman" w:cs="Times New Roman"/>
          <w:bCs/>
          <w:sz w:val="28"/>
          <w:szCs w:val="28"/>
        </w:rPr>
        <w:t>Група</w:t>
      </w:r>
      <w:proofErr w:type="spellEnd"/>
      <w:r w:rsidRPr="00141A91">
        <w:rPr>
          <w:rFonts w:ascii="Times New Roman" w:hAnsi="Times New Roman" w:cs="Times New Roman"/>
          <w:bCs/>
          <w:sz w:val="28"/>
          <w:szCs w:val="28"/>
        </w:rPr>
        <w:t>:</w:t>
      </w:r>
      <w:r w:rsidRPr="00141A91">
        <w:rPr>
          <w:rFonts w:ascii="Times New Roman" w:hAnsi="Times New Roman" w:cs="Times New Roman"/>
          <w:bCs/>
          <w:sz w:val="28"/>
          <w:szCs w:val="28"/>
          <w:lang w:val="bg-BG"/>
        </w:rPr>
        <w:t xml:space="preserve"> 45</w:t>
      </w:r>
    </w:p>
    <w:p w:rsidR="00432910" w:rsidRPr="00554A1D" w:rsidRDefault="00432910" w:rsidP="0043291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141A91">
        <w:rPr>
          <w:rFonts w:ascii="Times New Roman" w:hAnsi="Times New Roman" w:cs="Times New Roman"/>
          <w:bCs/>
          <w:sz w:val="28"/>
          <w:szCs w:val="28"/>
        </w:rPr>
        <w:t>Курс</w:t>
      </w:r>
      <w:proofErr w:type="spellEnd"/>
      <w:r w:rsidRPr="00141A91">
        <w:rPr>
          <w:rFonts w:ascii="Times New Roman" w:hAnsi="Times New Roman" w:cs="Times New Roman"/>
          <w:bCs/>
          <w:sz w:val="28"/>
          <w:szCs w:val="28"/>
        </w:rPr>
        <w:t>:</w:t>
      </w:r>
      <w:r w:rsidRPr="00141A91">
        <w:rPr>
          <w:rFonts w:ascii="Times New Roman" w:hAnsi="Times New Roman" w:cs="Times New Roman"/>
          <w:bCs/>
          <w:sz w:val="28"/>
          <w:szCs w:val="28"/>
          <w:lang w:val="bg-BG"/>
        </w:rPr>
        <w:t xml:space="preserve"> 3</w:t>
      </w:r>
    </w:p>
    <w:p w:rsidR="00432910" w:rsidRDefault="00432910" w:rsidP="0043291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039B3" w:rsidRDefault="00D039B3" w:rsidP="0043291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039B3" w:rsidRDefault="00D039B3" w:rsidP="00D039B3">
      <w:pPr>
        <w:spacing w:after="0" w:line="240" w:lineRule="auto"/>
        <w:rPr>
          <w:rFonts w:ascii="TimesNewRoman" w:hAnsi="TimesNewRoman" w:cs="TimesNewRoman"/>
          <w:b/>
          <w:sz w:val="28"/>
          <w:szCs w:val="28"/>
          <w:lang w:val="bg-BG"/>
        </w:rPr>
      </w:pPr>
      <w:r w:rsidRPr="00A10DBE">
        <w:rPr>
          <w:rFonts w:ascii="Times New Roman" w:hAnsi="Times New Roman" w:cs="Times New Roman"/>
          <w:b/>
          <w:bCs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. </w:t>
      </w:r>
      <w:r w:rsidRPr="00712CAA">
        <w:rPr>
          <w:rFonts w:ascii="TimesNewRoman" w:hAnsi="TimesNewRoman" w:cs="TimesNewRoman"/>
          <w:b/>
          <w:sz w:val="28"/>
          <w:szCs w:val="28"/>
          <w:lang w:val="bg-BG"/>
        </w:rPr>
        <w:t>Теоретична постановка</w:t>
      </w:r>
    </w:p>
    <w:p w:rsidR="002E39EB" w:rsidRDefault="002E39EB" w:rsidP="00120A2D">
      <w:pPr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D44E16" w:rsidRDefault="00D039B3" w:rsidP="00F9085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2E39EB">
        <w:rPr>
          <w:rFonts w:ascii="Times New Roman" w:hAnsi="Times New Roman" w:cs="Times New Roman"/>
          <w:bCs/>
          <w:sz w:val="24"/>
          <w:szCs w:val="24"/>
          <w:lang w:val="bg-BG"/>
        </w:rPr>
        <w:t>Верига,състояща се от два еднакви изолирани проводника, усукани с определена стъпка се нарича усукана двойка. Проводниците й са еднакви помежду си, по отношение на околната среда и имат един и същ статус спрямо земя, поради което тази верига е симетрична.</w:t>
      </w:r>
      <w:r w:rsidR="00120A2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В съобщителната техника се използват и други симетрични вериги, например усуканата четворка – звездна група. Тя се формира от </w:t>
      </w:r>
      <w:r w:rsidR="00120A2D" w:rsidRPr="00120A2D">
        <w:rPr>
          <w:rFonts w:ascii="Times New Roman" w:hAnsi="Times New Roman" w:cs="Times New Roman"/>
          <w:bCs/>
          <w:sz w:val="24"/>
          <w:szCs w:val="24"/>
          <w:lang w:val="bg-BG"/>
        </w:rPr>
        <w:t>четири еднакви, изолирани и усукани с</w:t>
      </w:r>
      <w:r w:rsidR="00120A2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120A2D" w:rsidRPr="00120A2D">
        <w:rPr>
          <w:rFonts w:ascii="Times New Roman" w:hAnsi="Times New Roman" w:cs="Times New Roman"/>
          <w:bCs/>
          <w:sz w:val="24"/>
          <w:szCs w:val="24"/>
          <w:lang w:val="bg-BG"/>
        </w:rPr>
        <w:t>идентични стъпки проводници.</w:t>
      </w:r>
      <w:r w:rsidR="00120A2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120A2D" w:rsidRPr="00120A2D">
        <w:rPr>
          <w:rFonts w:ascii="Times New Roman" w:hAnsi="Times New Roman" w:cs="Times New Roman"/>
          <w:bCs/>
          <w:sz w:val="24"/>
          <w:szCs w:val="24"/>
          <w:lang w:val="bg-BG"/>
        </w:rPr>
        <w:t>Процесът на разпространението на електромагнитната енергия в направляващите</w:t>
      </w:r>
      <w:r w:rsidR="00120A2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120A2D" w:rsidRPr="00120A2D">
        <w:rPr>
          <w:rFonts w:ascii="Times New Roman" w:hAnsi="Times New Roman" w:cs="Times New Roman"/>
          <w:bCs/>
          <w:sz w:val="24"/>
          <w:szCs w:val="24"/>
          <w:lang w:val="bg-BG"/>
        </w:rPr>
        <w:t>проводникови системи се определя от параметрите на предаване, които са: първични - R (активно</w:t>
      </w:r>
      <w:r w:rsidR="00120A2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120A2D" w:rsidRPr="00120A2D">
        <w:rPr>
          <w:rFonts w:ascii="Times New Roman" w:hAnsi="Times New Roman" w:cs="Times New Roman"/>
          <w:bCs/>
          <w:sz w:val="24"/>
          <w:szCs w:val="24"/>
          <w:lang w:val="bg-BG"/>
        </w:rPr>
        <w:t>съпротивление на тоководещите жила), L - (индуктивност, състояща се от собствената</w:t>
      </w:r>
      <w:r w:rsidR="00120A2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120A2D" w:rsidRPr="00120A2D">
        <w:rPr>
          <w:rFonts w:ascii="Times New Roman" w:hAnsi="Times New Roman" w:cs="Times New Roman"/>
          <w:bCs/>
          <w:sz w:val="24"/>
          <w:szCs w:val="24"/>
          <w:lang w:val="bg-BG"/>
        </w:rPr>
        <w:t>индуктивност на проводниците и външната индуктивност), C (капацитет между проводниците на</w:t>
      </w:r>
      <w:r w:rsidR="00120A2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120A2D" w:rsidRPr="00120A2D">
        <w:rPr>
          <w:rFonts w:ascii="Times New Roman" w:hAnsi="Times New Roman" w:cs="Times New Roman"/>
          <w:bCs/>
          <w:sz w:val="24"/>
          <w:szCs w:val="24"/>
          <w:lang w:val="bg-BG"/>
        </w:rPr>
        <w:t>веригата) и G (проводимост на изолацията между проводниците, която основно се дължи на</w:t>
      </w:r>
      <w:r w:rsidR="00120A2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120A2D" w:rsidRPr="00120A2D">
        <w:rPr>
          <w:rFonts w:ascii="Times New Roman" w:hAnsi="Times New Roman" w:cs="Times New Roman"/>
          <w:bCs/>
          <w:sz w:val="24"/>
          <w:szCs w:val="24"/>
          <w:lang w:val="bg-BG"/>
        </w:rPr>
        <w:t>поляризационните загуби в диелектрика); вторични - α (константа на затихване), β (фазова</w:t>
      </w:r>
      <w:r w:rsidR="00120A2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120A2D" w:rsidRPr="00120A2D">
        <w:rPr>
          <w:rFonts w:ascii="Times New Roman" w:hAnsi="Times New Roman" w:cs="Times New Roman"/>
          <w:bCs/>
          <w:sz w:val="24"/>
          <w:szCs w:val="24"/>
          <w:lang w:val="bg-BG"/>
        </w:rPr>
        <w:t>константа), ZС (вълново съпротивление) и v (скорост на разпространение).</w:t>
      </w:r>
      <w:r w:rsidR="00120A2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120A2D" w:rsidRPr="00120A2D">
        <w:rPr>
          <w:rFonts w:ascii="Times New Roman" w:hAnsi="Times New Roman" w:cs="Times New Roman"/>
          <w:bCs/>
          <w:sz w:val="24"/>
          <w:szCs w:val="24"/>
          <w:lang w:val="bg-BG"/>
        </w:rPr>
        <w:t>Част от електромагнитната енергия, направлявана от веригата се разсейва във вид на</w:t>
      </w:r>
      <w:r w:rsidR="00120A2D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120A2D" w:rsidRPr="00120A2D">
        <w:rPr>
          <w:rFonts w:ascii="Times New Roman" w:hAnsi="Times New Roman" w:cs="Times New Roman"/>
          <w:bCs/>
          <w:sz w:val="24"/>
          <w:szCs w:val="24"/>
          <w:lang w:val="bg-BG"/>
        </w:rPr>
        <w:t>топлинни загуби от токовете на проводимост.</w:t>
      </w:r>
    </w:p>
    <w:p w:rsidR="002E39EB" w:rsidRDefault="00D44E16" w:rsidP="00F90857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D44E16">
        <w:rPr>
          <w:rFonts w:ascii="Times New Roman" w:hAnsi="Times New Roman" w:cs="Times New Roman"/>
          <w:bCs/>
          <w:sz w:val="24"/>
          <w:szCs w:val="24"/>
          <w:lang w:val="bg-BG"/>
        </w:rPr>
        <w:t>Съпротивлението за постоянен ток на кабелна верига с дължина 1km се изчислява от израза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>:</w:t>
      </w:r>
    </w:p>
    <w:p w:rsidR="00D44E16" w:rsidRDefault="00AF6EDB" w:rsidP="00F90857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  <w:lang w:val="bg-BG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bg-BG"/>
                </w:rPr>
                <m:t>0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bg-BG"/>
            </w:rPr>
            <m:t>=λρ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  <w:lang w:val="bg-BG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bg-BG"/>
                </w:rPr>
                <m:t>8000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bg-BG"/>
                </w:rPr>
                <m:t>π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bg-BG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bg-BG"/>
                    </w:rPr>
                    <m:t>d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bg-BG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4"/>
              <w:szCs w:val="24"/>
              <w:lang w:val="bg-BG"/>
            </w:rPr>
            <m:t xml:space="preserve">,   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  <w:lang w:val="bg-BG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bg-BG"/>
                </w:rPr>
                <m:t>Ω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bg-BG"/>
                </w:rPr>
                <m:t>km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bg-BG"/>
            </w:rPr>
            <m:t>,</m:t>
          </m:r>
        </m:oMath>
      </m:oMathPara>
    </w:p>
    <w:p w:rsidR="00D44E16" w:rsidRPr="00D44E16" w:rsidRDefault="00D44E16" w:rsidP="00F9085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D44E16">
        <w:rPr>
          <w:rFonts w:ascii="Times New Roman" w:hAnsi="Times New Roman" w:cs="Times New Roman"/>
          <w:bCs/>
          <w:sz w:val="24"/>
          <w:szCs w:val="24"/>
        </w:rPr>
        <w:t>където</w:t>
      </w:r>
      <w:proofErr w:type="spellEnd"/>
      <w:proofErr w:type="gramEnd"/>
      <w:r w:rsidRPr="00D44E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44E16">
        <w:rPr>
          <w:rFonts w:ascii="Times New Roman" w:hAnsi="Times New Roman" w:cs="Times New Roman"/>
          <w:bCs/>
          <w:i/>
          <w:sz w:val="24"/>
          <w:szCs w:val="24"/>
        </w:rPr>
        <w:t>λ</w:t>
      </w:r>
      <w:r w:rsidRPr="00D44E16">
        <w:rPr>
          <w:rFonts w:ascii="Times New Roman" w:hAnsi="Times New Roman" w:cs="Times New Roman"/>
          <w:bCs/>
          <w:sz w:val="24"/>
          <w:szCs w:val="24"/>
        </w:rPr>
        <w:t xml:space="preserve"> е </w:t>
      </w:r>
      <w:proofErr w:type="spellStart"/>
      <w:r w:rsidRPr="00D44E16">
        <w:rPr>
          <w:rFonts w:ascii="Times New Roman" w:hAnsi="Times New Roman" w:cs="Times New Roman"/>
          <w:bCs/>
          <w:sz w:val="24"/>
          <w:szCs w:val="24"/>
        </w:rPr>
        <w:t>коефициентът</w:t>
      </w:r>
      <w:proofErr w:type="spellEnd"/>
      <w:r w:rsidRPr="00D44E16">
        <w:rPr>
          <w:rFonts w:ascii="Times New Roman" w:hAnsi="Times New Roman" w:cs="Times New Roman"/>
          <w:bCs/>
          <w:sz w:val="24"/>
          <w:szCs w:val="24"/>
        </w:rPr>
        <w:t xml:space="preserve"> на усукване, </w:t>
      </w:r>
      <w:proofErr w:type="spellStart"/>
      <w:r w:rsidRPr="00D44E16">
        <w:rPr>
          <w:rFonts w:ascii="Times New Roman" w:hAnsi="Times New Roman" w:cs="Times New Roman"/>
          <w:bCs/>
          <w:sz w:val="24"/>
          <w:szCs w:val="24"/>
        </w:rPr>
        <w:t>изразяващ</w:t>
      </w:r>
      <w:proofErr w:type="spellEnd"/>
      <w:r w:rsidRPr="00D44E1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44E16">
        <w:rPr>
          <w:rFonts w:ascii="Times New Roman" w:hAnsi="Times New Roman" w:cs="Times New Roman"/>
          <w:bCs/>
          <w:sz w:val="24"/>
          <w:szCs w:val="24"/>
        </w:rPr>
        <w:t>удължението</w:t>
      </w:r>
      <w:proofErr w:type="spellEnd"/>
      <w:r w:rsidRPr="00D44E1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44E16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D44E1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44E16">
        <w:rPr>
          <w:rFonts w:ascii="Times New Roman" w:hAnsi="Times New Roman" w:cs="Times New Roman"/>
          <w:bCs/>
          <w:sz w:val="24"/>
          <w:szCs w:val="24"/>
        </w:rPr>
        <w:t>проводниците</w:t>
      </w:r>
      <w:proofErr w:type="spellEnd"/>
      <w:r w:rsidRPr="00D44E1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44E16">
        <w:rPr>
          <w:rFonts w:ascii="Times New Roman" w:hAnsi="Times New Roman" w:cs="Times New Roman"/>
          <w:bCs/>
          <w:sz w:val="24"/>
          <w:szCs w:val="24"/>
        </w:rPr>
        <w:t>вследствие</w:t>
      </w:r>
      <w:proofErr w:type="spellEnd"/>
      <w:r w:rsidRPr="00D44E1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44E16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44E16">
        <w:rPr>
          <w:rFonts w:ascii="Times New Roman" w:hAnsi="Times New Roman" w:cs="Times New Roman"/>
          <w:bCs/>
          <w:sz w:val="24"/>
          <w:szCs w:val="24"/>
        </w:rPr>
        <w:t>усукването</w:t>
      </w:r>
      <w:proofErr w:type="spellEnd"/>
      <w:r w:rsidRPr="00D44E1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44E16">
        <w:rPr>
          <w:rFonts w:ascii="Times New Roman" w:hAnsi="Times New Roman" w:cs="Times New Roman"/>
          <w:bCs/>
          <w:sz w:val="24"/>
          <w:szCs w:val="24"/>
        </w:rPr>
        <w:t>им</w:t>
      </w:r>
      <w:proofErr w:type="spellEnd"/>
      <w:r w:rsidRPr="00D44E16">
        <w:rPr>
          <w:rFonts w:ascii="Times New Roman" w:hAnsi="Times New Roman" w:cs="Times New Roman"/>
          <w:bCs/>
          <w:sz w:val="24"/>
          <w:szCs w:val="24"/>
        </w:rPr>
        <w:t xml:space="preserve"> в </w:t>
      </w:r>
      <w:proofErr w:type="spellStart"/>
      <w:r w:rsidRPr="00D44E16">
        <w:rPr>
          <w:rFonts w:ascii="Times New Roman" w:hAnsi="Times New Roman" w:cs="Times New Roman"/>
          <w:bCs/>
          <w:sz w:val="24"/>
          <w:szCs w:val="24"/>
        </w:rPr>
        <w:t>групи</w:t>
      </w:r>
      <w:proofErr w:type="spellEnd"/>
      <w:r w:rsidRPr="00D44E16">
        <w:rPr>
          <w:rFonts w:ascii="Times New Roman" w:hAnsi="Times New Roman" w:cs="Times New Roman"/>
          <w:bCs/>
          <w:sz w:val="24"/>
          <w:szCs w:val="24"/>
        </w:rPr>
        <w:t xml:space="preserve">, а </w:t>
      </w:r>
      <w:proofErr w:type="spellStart"/>
      <w:r w:rsidRPr="00D44E16">
        <w:rPr>
          <w:rFonts w:ascii="Times New Roman" w:hAnsi="Times New Roman" w:cs="Times New Roman"/>
          <w:bCs/>
          <w:sz w:val="24"/>
          <w:szCs w:val="24"/>
        </w:rPr>
        <w:t>групите</w:t>
      </w:r>
      <w:proofErr w:type="spellEnd"/>
      <w:r w:rsidRPr="00D44E16">
        <w:rPr>
          <w:rFonts w:ascii="Times New Roman" w:hAnsi="Times New Roman" w:cs="Times New Roman"/>
          <w:bCs/>
          <w:sz w:val="24"/>
          <w:szCs w:val="24"/>
        </w:rPr>
        <w:t xml:space="preserve"> - в </w:t>
      </w:r>
      <w:proofErr w:type="spellStart"/>
      <w:r w:rsidRPr="00D44E16">
        <w:rPr>
          <w:rFonts w:ascii="Times New Roman" w:hAnsi="Times New Roman" w:cs="Times New Roman"/>
          <w:bCs/>
          <w:sz w:val="24"/>
          <w:szCs w:val="24"/>
        </w:rPr>
        <w:t>повиви</w:t>
      </w:r>
      <w:proofErr w:type="spellEnd"/>
      <w:r w:rsidRPr="00D44E16">
        <w:rPr>
          <w:rFonts w:ascii="Times New Roman" w:hAnsi="Times New Roman" w:cs="Times New Roman"/>
          <w:bCs/>
          <w:sz w:val="24"/>
          <w:szCs w:val="24"/>
        </w:rPr>
        <w:t xml:space="preserve"> и/</w:t>
      </w:r>
      <w:proofErr w:type="spellStart"/>
      <w:r w:rsidRPr="00D44E16">
        <w:rPr>
          <w:rFonts w:ascii="Times New Roman" w:hAnsi="Times New Roman" w:cs="Times New Roman"/>
          <w:bCs/>
          <w:sz w:val="24"/>
          <w:szCs w:val="24"/>
        </w:rPr>
        <w:t>или</w:t>
      </w:r>
      <w:proofErr w:type="spellEnd"/>
      <w:r w:rsidRPr="00D44E1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44E16">
        <w:rPr>
          <w:rFonts w:ascii="Times New Roman" w:hAnsi="Times New Roman" w:cs="Times New Roman"/>
          <w:bCs/>
          <w:sz w:val="24"/>
          <w:szCs w:val="24"/>
        </w:rPr>
        <w:t>снопове</w:t>
      </w:r>
      <w:proofErr w:type="spellEnd"/>
      <w:r w:rsidRPr="00D44E16">
        <w:rPr>
          <w:rFonts w:ascii="Times New Roman" w:hAnsi="Times New Roman" w:cs="Times New Roman"/>
          <w:bCs/>
          <w:sz w:val="24"/>
          <w:szCs w:val="24"/>
        </w:rPr>
        <w:t>;</w:t>
      </w:r>
    </w:p>
    <w:p w:rsidR="00D44E16" w:rsidRDefault="00D44E16" w:rsidP="00F908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E16">
        <w:rPr>
          <w:rFonts w:ascii="Times New Roman" w:hAnsi="Times New Roman" w:cs="Times New Roman"/>
          <w:i/>
          <w:sz w:val="24"/>
          <w:szCs w:val="24"/>
        </w:rPr>
        <w:t>ρ</w:t>
      </w:r>
      <w:r w:rsidRPr="00D44E16">
        <w:rPr>
          <w:i/>
        </w:rPr>
        <w:t xml:space="preserve"> </w:t>
      </w:r>
      <w:r w:rsidRPr="00D44E1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D44E16">
        <w:rPr>
          <w:rFonts w:ascii="Times New Roman" w:hAnsi="Times New Roman" w:cs="Times New Roman"/>
          <w:sz w:val="24"/>
          <w:szCs w:val="24"/>
        </w:rPr>
        <w:t>специфично</w:t>
      </w:r>
      <w:proofErr w:type="spellEnd"/>
      <w:proofErr w:type="gramEnd"/>
      <w:r w:rsidRPr="00D44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E16">
        <w:rPr>
          <w:rFonts w:ascii="Times New Roman" w:hAnsi="Times New Roman" w:cs="Times New Roman"/>
          <w:sz w:val="24"/>
          <w:szCs w:val="24"/>
        </w:rPr>
        <w:t>съпротивление</w:t>
      </w:r>
      <w:proofErr w:type="spellEnd"/>
      <w:r w:rsidRPr="00D44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E1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44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E16">
        <w:rPr>
          <w:rFonts w:ascii="Times New Roman" w:hAnsi="Times New Roman" w:cs="Times New Roman"/>
          <w:sz w:val="24"/>
          <w:szCs w:val="24"/>
        </w:rPr>
        <w:t>проводниците</w:t>
      </w:r>
      <w:proofErr w:type="spellEnd"/>
      <w:r w:rsidRPr="00D44E1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44E1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44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4E16">
        <w:rPr>
          <w:rFonts w:ascii="Times New Roman" w:hAnsi="Times New Roman" w:cs="Times New Roman"/>
          <w:sz w:val="24"/>
          <w:szCs w:val="24"/>
        </w:rPr>
        <w:t>медта</w:t>
      </w:r>
      <w:proofErr w:type="spellEnd"/>
      <w:r w:rsidRPr="00D44E16">
        <w:rPr>
          <w:rFonts w:ascii="Times New Roman" w:hAnsi="Times New Roman" w:cs="Times New Roman"/>
          <w:sz w:val="24"/>
          <w:szCs w:val="24"/>
        </w:rPr>
        <w:t xml:space="preserve"> </w:t>
      </w:r>
      <w:r w:rsidRPr="000A1D06">
        <w:rPr>
          <w:rFonts w:ascii="Times New Roman" w:hAnsi="Times New Roman" w:cs="Times New Roman"/>
          <w:i/>
          <w:sz w:val="24"/>
          <w:szCs w:val="24"/>
        </w:rPr>
        <w:t>ρ = 0,01724.10</w:t>
      </w:r>
      <w:r w:rsidRPr="000A1D06">
        <w:rPr>
          <w:rFonts w:ascii="Times New Roman" w:hAnsi="Times New Roman" w:cs="Times New Roman"/>
          <w:i/>
          <w:sz w:val="24"/>
          <w:szCs w:val="24"/>
          <w:vertAlign w:val="superscript"/>
        </w:rPr>
        <w:t>-6</w:t>
      </w:r>
      <w:r w:rsidRPr="000A1D06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0A1D06">
        <w:rPr>
          <w:rFonts w:ascii="Times New Roman" w:hAnsi="Times New Roman" w:cs="Times New Roman"/>
          <w:sz w:val="24"/>
          <w:szCs w:val="24"/>
        </w:rPr>
        <w:t>Ω.m</w:t>
      </w:r>
      <w:proofErr w:type="spellEnd"/>
      <w:r w:rsidRPr="000A1D06">
        <w:rPr>
          <w:rFonts w:ascii="Times New Roman" w:hAnsi="Times New Roman" w:cs="Times New Roman"/>
          <w:sz w:val="24"/>
          <w:szCs w:val="24"/>
        </w:rPr>
        <w:t>]);</w:t>
      </w:r>
    </w:p>
    <w:p w:rsidR="00D44E16" w:rsidRDefault="00D44E16" w:rsidP="00F9085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D44E16">
        <w:rPr>
          <w:rFonts w:ascii="TimesNewRoman" w:hAnsi="TimesNewRoman" w:cs="TimesNewRoman"/>
          <w:i/>
          <w:sz w:val="24"/>
          <w:szCs w:val="24"/>
        </w:rPr>
        <w:t>d</w:t>
      </w:r>
      <w:r w:rsidRPr="00D44E16">
        <w:rPr>
          <w:rFonts w:ascii="TimesNewRoman" w:hAnsi="TimesNewRoman" w:cs="TimesNewRoman"/>
          <w:sz w:val="24"/>
          <w:szCs w:val="24"/>
        </w:rPr>
        <w:t xml:space="preserve"> - </w:t>
      </w:r>
      <w:proofErr w:type="spellStart"/>
      <w:proofErr w:type="gramStart"/>
      <w:r w:rsidRPr="00D44E16">
        <w:rPr>
          <w:rFonts w:ascii="TimesNewRoman" w:hAnsi="TimesNewRoman" w:cs="TimesNewRoman"/>
          <w:sz w:val="24"/>
          <w:szCs w:val="24"/>
        </w:rPr>
        <w:t>диаметърът</w:t>
      </w:r>
      <w:proofErr w:type="spellEnd"/>
      <w:proofErr w:type="gram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на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проводниците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>.</w:t>
      </w:r>
    </w:p>
    <w:p w:rsidR="00D44E16" w:rsidRPr="00D44E16" w:rsidRDefault="00D44E16" w:rsidP="00F90857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Капацитетът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на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кабелната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верига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определя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от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израза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D44E16" w:rsidRPr="00174DA2" w:rsidRDefault="00D44E16" w:rsidP="000A1D06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bg-BG"/>
            </w:rPr>
            <m:t>C=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  <w:lang w:val="bg-BG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bg-BG"/>
                </w:rPr>
                <m:t>λε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bg-BG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bg-BG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bg-BG"/>
                    </w:rPr>
                    <m:t>-6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bg-BG"/>
                </w:rPr>
                <m:t>36ln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bg-BG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  <w:lang w:val="bg-BG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bg-BG"/>
                        </w:rPr>
                        <m:t>2a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bg-BG"/>
                        </w:rPr>
                        <m:t>d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4"/>
                      <w:szCs w:val="24"/>
                      <w:lang w:val="bg-BG"/>
                    </w:rPr>
                    <m:t>ψ</m:t>
                  </m:r>
                </m:e>
              </m:d>
            </m:den>
          </m:f>
          <m:r>
            <w:rPr>
              <w:rFonts w:ascii="Cambria Math" w:hAnsi="Cambria Math" w:cs="Times New Roman"/>
              <w:sz w:val="24"/>
              <w:szCs w:val="24"/>
              <w:lang w:val="bg-BG"/>
            </w:rPr>
            <m:t>,  F/km,</m:t>
          </m:r>
        </m:oMath>
      </m:oMathPara>
    </w:p>
    <w:p w:rsidR="00D44E16" w:rsidRPr="00D44E16" w:rsidRDefault="00D44E16" w:rsidP="00F9085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proofErr w:type="spellStart"/>
      <w:proofErr w:type="gramStart"/>
      <w:r w:rsidRPr="00D44E16">
        <w:rPr>
          <w:rFonts w:ascii="TimesNewRoman" w:hAnsi="TimesNewRoman" w:cs="TimesNewRoman"/>
          <w:sz w:val="24"/>
          <w:szCs w:val="24"/>
        </w:rPr>
        <w:t>където</w:t>
      </w:r>
      <w:proofErr w:type="spellEnd"/>
      <w:proofErr w:type="gramEnd"/>
      <w:r w:rsidRPr="00D44E16">
        <w:rPr>
          <w:rFonts w:ascii="TimesNewRoman" w:hAnsi="TimesNewRoman" w:cs="TimesNewRoman"/>
          <w:sz w:val="24"/>
          <w:szCs w:val="24"/>
        </w:rPr>
        <w:t xml:space="preserve"> а -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разстоянието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между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проводниците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>, mm;</w:t>
      </w:r>
    </w:p>
    <w:p w:rsidR="00D44E16" w:rsidRPr="00D44E16" w:rsidRDefault="00D44E16" w:rsidP="00F9085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D44E16">
        <w:rPr>
          <w:rFonts w:ascii="TimesNewRoman" w:hAnsi="TimesNewRoman" w:cs="TimesNewRoman"/>
          <w:i/>
          <w:sz w:val="24"/>
          <w:szCs w:val="24"/>
        </w:rPr>
        <w:t xml:space="preserve">d </w:t>
      </w:r>
      <w:r w:rsidRPr="00D44E16">
        <w:rPr>
          <w:rFonts w:ascii="TimesNewRoman" w:hAnsi="TimesNewRoman" w:cs="TimesNewRoman"/>
          <w:sz w:val="24"/>
          <w:szCs w:val="24"/>
        </w:rPr>
        <w:t xml:space="preserve">- </w:t>
      </w:r>
      <w:proofErr w:type="spellStart"/>
      <w:proofErr w:type="gramStart"/>
      <w:r w:rsidRPr="00D44E16">
        <w:rPr>
          <w:rFonts w:ascii="TimesNewRoman" w:hAnsi="TimesNewRoman" w:cs="TimesNewRoman"/>
          <w:sz w:val="24"/>
          <w:szCs w:val="24"/>
        </w:rPr>
        <w:t>диаметърът</w:t>
      </w:r>
      <w:proofErr w:type="spellEnd"/>
      <w:proofErr w:type="gram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на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проводниците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на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веригата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>, mm;</w:t>
      </w:r>
    </w:p>
    <w:p w:rsidR="00D44E16" w:rsidRPr="00D44E16" w:rsidRDefault="00D44E16" w:rsidP="00F9085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D44E16">
        <w:rPr>
          <w:rFonts w:ascii="TimesNewRoman" w:hAnsi="TimesNewRoman" w:cs="TimesNewRoman"/>
          <w:i/>
          <w:sz w:val="24"/>
          <w:szCs w:val="24"/>
        </w:rPr>
        <w:t xml:space="preserve">λ </w:t>
      </w:r>
      <w:r w:rsidRPr="00D44E16">
        <w:rPr>
          <w:rFonts w:ascii="TimesNewRoman" w:hAnsi="TimesNewRoman" w:cs="TimesNewRoman"/>
          <w:sz w:val="24"/>
          <w:szCs w:val="24"/>
        </w:rPr>
        <w:t xml:space="preserve">- </w:t>
      </w:r>
      <w:proofErr w:type="spellStart"/>
      <w:proofErr w:type="gramStart"/>
      <w:r w:rsidRPr="00D44E16">
        <w:rPr>
          <w:rFonts w:ascii="TimesNewRoman" w:hAnsi="TimesNewRoman" w:cs="TimesNewRoman"/>
          <w:sz w:val="24"/>
          <w:szCs w:val="24"/>
        </w:rPr>
        <w:t>коефициент</w:t>
      </w:r>
      <w:proofErr w:type="spellEnd"/>
      <w:proofErr w:type="gram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на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усукване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>;</w:t>
      </w:r>
    </w:p>
    <w:p w:rsidR="00D44E16" w:rsidRPr="00D44E16" w:rsidRDefault="00D44E16" w:rsidP="00F9085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proofErr w:type="spellStart"/>
      <w:proofErr w:type="gramStart"/>
      <w:r w:rsidRPr="00D44E16">
        <w:rPr>
          <w:rFonts w:ascii="TimesNewRoman" w:hAnsi="TimesNewRoman" w:cs="TimesNewRoman"/>
          <w:i/>
          <w:sz w:val="24"/>
          <w:szCs w:val="24"/>
        </w:rPr>
        <w:t>ε</w:t>
      </w:r>
      <w:r w:rsidRPr="00D44E16">
        <w:rPr>
          <w:rFonts w:ascii="TimesNewRoman" w:hAnsi="TimesNewRoman" w:cs="TimesNewRoman"/>
          <w:i/>
          <w:sz w:val="24"/>
          <w:szCs w:val="24"/>
          <w:vertAlign w:val="subscript"/>
        </w:rPr>
        <w:t>r</w:t>
      </w:r>
      <w:proofErr w:type="spellEnd"/>
      <w:proofErr w:type="gramEnd"/>
      <w:r w:rsidRPr="00D44E16">
        <w:rPr>
          <w:rFonts w:ascii="TimesNewRoman" w:hAnsi="TimesNewRoman" w:cs="TimesNewRoman"/>
          <w:i/>
          <w:sz w:val="24"/>
          <w:szCs w:val="24"/>
          <w:vertAlign w:val="subscript"/>
        </w:rPr>
        <w:t xml:space="preserve"> </w:t>
      </w:r>
      <w:proofErr w:type="spellStart"/>
      <w:r w:rsidRPr="00D44E16">
        <w:rPr>
          <w:rFonts w:ascii="TimesNewRoman" w:hAnsi="TimesNewRoman" w:cs="TimesNewRoman"/>
          <w:i/>
          <w:sz w:val="24"/>
          <w:szCs w:val="24"/>
          <w:vertAlign w:val="subscript"/>
        </w:rPr>
        <w:t>екв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-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еквивалентната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диелектрична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проницаемост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(1,5 ÷ 1,6 -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за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корделно-хартиена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изолация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, 1,2 ÷ 1,3 -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за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корделно-стирофлексна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изолация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>);</w:t>
      </w:r>
    </w:p>
    <w:p w:rsidR="00D44E16" w:rsidRDefault="00D44E16" w:rsidP="00F9085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D44E16">
        <w:rPr>
          <w:rFonts w:ascii="TimesNewRoman" w:hAnsi="TimesNewRoman" w:cs="TimesNewRoman"/>
          <w:sz w:val="24"/>
          <w:szCs w:val="24"/>
        </w:rPr>
        <w:t xml:space="preserve">ψ - </w:t>
      </w:r>
      <w:proofErr w:type="spellStart"/>
      <w:proofErr w:type="gramStart"/>
      <w:r w:rsidRPr="00D44E16">
        <w:rPr>
          <w:rFonts w:ascii="TimesNewRoman" w:hAnsi="TimesNewRoman" w:cs="TimesNewRoman"/>
          <w:sz w:val="24"/>
          <w:szCs w:val="24"/>
        </w:rPr>
        <w:t>коефициентът</w:t>
      </w:r>
      <w:proofErr w:type="spellEnd"/>
      <w:proofErr w:type="gram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който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характеризира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близостта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на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проводниците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на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веригата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към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обвивката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и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другите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проводници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в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кабела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, в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зависимост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от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различните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групи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на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усукване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той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варира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от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0,6 </w:t>
      </w:r>
      <w:proofErr w:type="spellStart"/>
      <w:r w:rsidRPr="00D44E16">
        <w:rPr>
          <w:rFonts w:ascii="TimesNewRoman" w:hAnsi="TimesNewRoman" w:cs="TimesNewRoman"/>
          <w:sz w:val="24"/>
          <w:szCs w:val="24"/>
        </w:rPr>
        <w:t>до</w:t>
      </w:r>
      <w:proofErr w:type="spellEnd"/>
      <w:r w:rsidRPr="00D44E16">
        <w:rPr>
          <w:rFonts w:ascii="TimesNewRoman" w:hAnsi="TimesNewRoman" w:cs="TimesNewRoman"/>
          <w:sz w:val="24"/>
          <w:szCs w:val="24"/>
        </w:rPr>
        <w:t xml:space="preserve"> 0,69.</w:t>
      </w:r>
    </w:p>
    <w:p w:rsidR="00165543" w:rsidRDefault="00165543" w:rsidP="00F908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Вълновото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съпротивление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NewRoman,Italic" w:hAnsi="TimesNewRoman,Italic" w:cs="TimesNewRoman,Italic"/>
          <w:i/>
          <w:iCs/>
          <w:sz w:val="24"/>
          <w:szCs w:val="24"/>
        </w:rPr>
        <w:t>Z</w:t>
      </w:r>
      <w:r>
        <w:rPr>
          <w:rFonts w:ascii="TimesNewRoman,Italic" w:hAnsi="TimesNewRoman,Italic" w:cs="TimesNewRoman,Italic"/>
          <w:i/>
          <w:iCs/>
          <w:sz w:val="16"/>
          <w:szCs w:val="16"/>
        </w:rPr>
        <w:t xml:space="preserve">С </w:t>
      </w:r>
      <w:r>
        <w:rPr>
          <w:rFonts w:ascii="TimesNewRoman" w:hAnsi="TimesNewRoman" w:cs="TimesNewRoman"/>
          <w:sz w:val="24"/>
          <w:szCs w:val="24"/>
        </w:rPr>
        <w:t xml:space="preserve">е </w:t>
      </w:r>
      <w:proofErr w:type="spellStart"/>
      <w:r>
        <w:rPr>
          <w:rFonts w:ascii="TimesNewRoman" w:hAnsi="TimesNewRoman" w:cs="TimesNewRoman"/>
          <w:sz w:val="24"/>
          <w:szCs w:val="24"/>
        </w:rPr>
        <w:t>съпротивлението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, </w:t>
      </w:r>
      <w:proofErr w:type="spellStart"/>
      <w:r>
        <w:rPr>
          <w:rFonts w:ascii="TimesNewRoman" w:hAnsi="TimesNewRoman" w:cs="TimesNewRoman"/>
          <w:sz w:val="24"/>
          <w:szCs w:val="24"/>
        </w:rPr>
        <w:t>което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среща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електромагнитната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вълна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при</w:t>
      </w:r>
      <w:proofErr w:type="spellEnd"/>
    </w:p>
    <w:p w:rsidR="00D44E16" w:rsidRDefault="00165543" w:rsidP="00F9085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proofErr w:type="spellStart"/>
      <w:proofErr w:type="gramStart"/>
      <w:r>
        <w:rPr>
          <w:rFonts w:ascii="TimesNewRoman" w:hAnsi="TimesNewRoman" w:cs="TimesNewRoman"/>
          <w:sz w:val="24"/>
          <w:szCs w:val="24"/>
        </w:rPr>
        <w:t>разпространението</w:t>
      </w:r>
      <w:proofErr w:type="spellEnd"/>
      <w:proofErr w:type="gram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по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дадена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верига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. </w:t>
      </w:r>
      <w:proofErr w:type="spellStart"/>
      <w:r>
        <w:rPr>
          <w:rFonts w:ascii="TimesNewRoman" w:hAnsi="TimesNewRoman" w:cs="TimesNewRoman"/>
          <w:sz w:val="24"/>
          <w:szCs w:val="24"/>
        </w:rPr>
        <w:t>Определя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от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израза</w:t>
      </w:r>
      <w:proofErr w:type="spellEnd"/>
      <w:r>
        <w:rPr>
          <w:rFonts w:ascii="TimesNewRoman" w:hAnsi="TimesNewRoman" w:cs="TimesNewRoman"/>
          <w:sz w:val="24"/>
          <w:szCs w:val="24"/>
        </w:rPr>
        <w:t>:</w:t>
      </w:r>
    </w:p>
    <w:p w:rsidR="00165543" w:rsidRDefault="00AF6EDB" w:rsidP="00F9085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New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NewRoman"/>
                  <w:sz w:val="24"/>
                  <w:szCs w:val="24"/>
                </w:rPr>
                <m:t>Z</m:t>
              </m:r>
            </m:e>
            <m:sub>
              <m:r>
                <w:rPr>
                  <w:rFonts w:ascii="Cambria Math" w:hAnsi="Cambria Math" w:cs="TimesNewRoman"/>
                  <w:sz w:val="24"/>
                  <w:szCs w:val="24"/>
                </w:rPr>
                <m:t>c</m:t>
              </m:r>
            </m:sub>
          </m:sSub>
          <m:r>
            <w:rPr>
              <w:rFonts w:ascii="Cambria Math" w:hAnsi="Cambria Math" w:cs="TimesNewRoman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 w:cs="TimesNewRoman"/>
                  <w:i/>
                  <w:sz w:val="24"/>
                  <w:szCs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New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NewRoman"/>
                      <w:sz w:val="24"/>
                      <w:szCs w:val="24"/>
                    </w:rPr>
                    <m:t>R+jωL</m:t>
                  </m:r>
                </m:num>
                <m:den>
                  <m:r>
                    <w:rPr>
                      <w:rFonts w:ascii="Cambria Math" w:hAnsi="Cambria Math" w:cs="TimesNewRoman"/>
                      <w:sz w:val="24"/>
                      <w:szCs w:val="24"/>
                    </w:rPr>
                    <m:t>G+jωC</m:t>
                  </m:r>
                </m:den>
              </m:f>
            </m:e>
          </m:rad>
          <m:r>
            <w:rPr>
              <w:rFonts w:ascii="Cambria Math" w:hAnsi="Cambria Math" w:cs="TimesNewRoman"/>
              <w:sz w:val="24"/>
              <w:szCs w:val="24"/>
            </w:rPr>
            <m:t>,  Ω</m:t>
          </m:r>
        </m:oMath>
      </m:oMathPara>
    </w:p>
    <w:p w:rsidR="00165543" w:rsidRPr="00F90857" w:rsidRDefault="00165543" w:rsidP="00F9085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  <w:lang w:val="bg-BG"/>
        </w:rPr>
        <w:t xml:space="preserve">като за високи честоти </w:t>
      </w:r>
      <m:oMath>
        <m:sSub>
          <m:sSubPr>
            <m:ctrlPr>
              <w:rPr>
                <w:rFonts w:ascii="Cambria Math" w:hAnsi="Cambria Math" w:cs="TimesNew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NewRoman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 w:cs="TimesNewRoman"/>
                <w:sz w:val="24"/>
                <w:szCs w:val="24"/>
              </w:rPr>
              <m:t>c</m:t>
            </m:r>
          </m:sub>
        </m:sSub>
        <m:r>
          <w:rPr>
            <w:rFonts w:ascii="Cambria Math" w:hAnsi="Cambria Math" w:cs="TimesNewRoman"/>
            <w:sz w:val="24"/>
            <w:szCs w:val="24"/>
            <w:lang w:val="bg-BG"/>
          </w:rPr>
          <m:t>=</m:t>
        </m:r>
        <m:rad>
          <m:radPr>
            <m:degHide m:val="1"/>
            <m:ctrlPr>
              <w:rPr>
                <w:rFonts w:ascii="Cambria Math" w:hAnsi="Cambria Math" w:cs="TimesNewRoman"/>
                <w:i/>
                <w:sz w:val="24"/>
                <w:szCs w:val="24"/>
                <w:lang w:val="bg-BG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NewRoman"/>
                    <w:i/>
                    <w:sz w:val="24"/>
                    <w:szCs w:val="24"/>
                    <w:lang w:val="bg-BG"/>
                  </w:rPr>
                </m:ctrlPr>
              </m:fPr>
              <m:num>
                <m:r>
                  <w:rPr>
                    <w:rFonts w:ascii="Cambria Math" w:hAnsi="Cambria Math" w:cs="TimesNewRoman"/>
                    <w:sz w:val="24"/>
                    <w:szCs w:val="24"/>
                    <w:lang w:val="bg-BG"/>
                  </w:rPr>
                  <m:t>L</m:t>
                </m:r>
              </m:num>
              <m:den>
                <m:r>
                  <w:rPr>
                    <w:rFonts w:ascii="Cambria Math" w:hAnsi="Cambria Math" w:cs="TimesNewRoman"/>
                    <w:sz w:val="24"/>
                    <w:szCs w:val="24"/>
                    <w:lang w:val="bg-BG"/>
                  </w:rPr>
                  <m:t>C</m:t>
                </m:r>
              </m:den>
            </m:f>
          </m:e>
        </m:rad>
        <m:r>
          <w:rPr>
            <w:rFonts w:ascii="Cambria Math" w:hAnsi="Cambria Math" w:cs="TimesNewRoman"/>
            <w:sz w:val="24"/>
            <w:szCs w:val="24"/>
            <w:lang w:val="bg-BG"/>
          </w:rPr>
          <m:t>, Ω.</m:t>
        </m:r>
      </m:oMath>
    </w:p>
    <w:p w:rsidR="00165543" w:rsidRPr="00F90857" w:rsidRDefault="00165543" w:rsidP="00F908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NewRoman" w:hAnsi="TimesNewRoman" w:cs="TimesNewRoman"/>
          <w:sz w:val="24"/>
          <w:szCs w:val="24"/>
        </w:rPr>
      </w:pPr>
      <w:proofErr w:type="spellStart"/>
      <w:r w:rsidRPr="00165543">
        <w:rPr>
          <w:rFonts w:ascii="TimesNewRoman" w:hAnsi="TimesNewRoman" w:cs="TimesNewRoman"/>
          <w:sz w:val="24"/>
          <w:szCs w:val="24"/>
        </w:rPr>
        <w:t>Най-общо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характеристичното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съпротивление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може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да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бъде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дефинирано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като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отношение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на</w:t>
      </w:r>
      <w:proofErr w:type="spellEnd"/>
      <w:r w:rsidR="00F9085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електрическата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и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магнитната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съставна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на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полето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за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дадена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вълна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или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за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дадена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среда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в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която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се</w:t>
      </w:r>
      <w:proofErr w:type="spellEnd"/>
      <w:r w:rsidR="00F9085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разпространяват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електромагнитни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вълни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. В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двупроводните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линии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,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където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доминират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токовете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на</w:t>
      </w:r>
      <w:proofErr w:type="spellEnd"/>
      <w:r w:rsidR="00F9085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проводимост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може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да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се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представи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като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отношение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на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напрежението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и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тока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на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падащата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или</w:t>
      </w:r>
      <w:proofErr w:type="spellEnd"/>
      <w:r w:rsidR="00F9085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отразената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електромагнитна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вълна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–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най-често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TEM,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т.е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.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напречната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електромагнитна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165543">
        <w:rPr>
          <w:rFonts w:ascii="TimesNewRoman" w:hAnsi="TimesNewRoman" w:cs="TimesNewRoman"/>
          <w:sz w:val="24"/>
          <w:szCs w:val="24"/>
        </w:rPr>
        <w:t>вълна</w:t>
      </w:r>
      <w:proofErr w:type="spellEnd"/>
      <w:r w:rsidRPr="00165543">
        <w:rPr>
          <w:rFonts w:ascii="TimesNewRoman" w:hAnsi="TimesNewRoman" w:cs="TimesNewRoman"/>
          <w:sz w:val="24"/>
          <w:szCs w:val="24"/>
        </w:rPr>
        <w:t>.</w:t>
      </w:r>
    </w:p>
    <w:p w:rsidR="002E39EB" w:rsidRDefault="002E39EB" w:rsidP="00F908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При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съгласувано</w:t>
      </w:r>
      <w:proofErr w:type="spellEnd"/>
      <w:r w:rsidR="00F9085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натоварване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,Italic" w:hAnsi="TimesNewRoman,Italic" w:cs="TimesNewRoman,Italic"/>
          <w:i/>
          <w:iCs/>
          <w:sz w:val="24"/>
          <w:szCs w:val="24"/>
        </w:rPr>
        <w:t>Z</w:t>
      </w:r>
      <w:r>
        <w:rPr>
          <w:rFonts w:ascii="TimesNewRoman,Italic" w:hAnsi="TimesNewRoman,Italic" w:cs="TimesNewRoman,Italic"/>
          <w:i/>
          <w:iCs/>
          <w:sz w:val="16"/>
          <w:szCs w:val="16"/>
        </w:rPr>
        <w:t>l</w:t>
      </w:r>
      <w:proofErr w:type="spellEnd"/>
      <w:r>
        <w:rPr>
          <w:rFonts w:ascii="TimesNewRoman,Italic" w:hAnsi="TimesNewRoman,Italic" w:cs="TimesNewRoman,Italic"/>
          <w:i/>
          <w:iCs/>
          <w:sz w:val="16"/>
          <w:szCs w:val="16"/>
        </w:rPr>
        <w:t xml:space="preserve"> </w:t>
      </w:r>
      <w:r>
        <w:rPr>
          <w:rFonts w:ascii="TimesNewRoman,Italic" w:hAnsi="TimesNewRoman,Italic" w:cs="TimesNewRoman,Italic"/>
          <w:i/>
          <w:iCs/>
          <w:sz w:val="24"/>
          <w:szCs w:val="24"/>
        </w:rPr>
        <w:t>= Z</w:t>
      </w:r>
      <w:r>
        <w:rPr>
          <w:rFonts w:ascii="TimesNewRoman,Italic" w:hAnsi="TimesNewRoman,Italic" w:cs="TimesNewRoman,Italic"/>
          <w:i/>
          <w:iCs/>
          <w:sz w:val="16"/>
          <w:szCs w:val="16"/>
        </w:rPr>
        <w:t xml:space="preserve">C </w:t>
      </w:r>
      <w:proofErr w:type="spellStart"/>
      <w:r>
        <w:rPr>
          <w:rFonts w:ascii="TimesNewRoman" w:hAnsi="TimesNewRoman" w:cs="TimesNewRoman"/>
          <w:sz w:val="24"/>
          <w:szCs w:val="24"/>
        </w:rPr>
        <w:t>загубите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в </w:t>
      </w:r>
      <w:proofErr w:type="spellStart"/>
      <w:r>
        <w:rPr>
          <w:rFonts w:ascii="TimesNewRoman" w:hAnsi="TimesNewRoman" w:cs="TimesNewRoman"/>
          <w:sz w:val="24"/>
          <w:szCs w:val="24"/>
        </w:rPr>
        <w:t>линията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най-малките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възможни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и </w:t>
      </w:r>
      <w:proofErr w:type="spellStart"/>
      <w:r>
        <w:rPr>
          <w:rFonts w:ascii="TimesNewRoman" w:hAnsi="TimesNewRoman" w:cs="TimesNewRoman"/>
          <w:sz w:val="24"/>
          <w:szCs w:val="24"/>
        </w:rPr>
        <w:t>са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равни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на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собственото</w:t>
      </w:r>
      <w:proofErr w:type="spellEnd"/>
      <w:r w:rsidR="00F9085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затихване</w:t>
      </w:r>
      <w:proofErr w:type="spellEnd"/>
      <w:r>
        <w:rPr>
          <w:rFonts w:ascii="TimesNewRoman" w:hAnsi="TimesNewRoman" w:cs="TimesNewRoman"/>
          <w:sz w:val="24"/>
          <w:szCs w:val="24"/>
        </w:rPr>
        <w:t>.</w:t>
      </w:r>
      <w:r w:rsidR="00F9085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Едно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от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най-важните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преимущества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на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симетричните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линии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е </w:t>
      </w:r>
      <w:proofErr w:type="spellStart"/>
      <w:r>
        <w:rPr>
          <w:rFonts w:ascii="TimesNewRoman" w:hAnsi="TimesNewRoman" w:cs="TimesNewRoman"/>
          <w:sz w:val="24"/>
          <w:szCs w:val="24"/>
        </w:rPr>
        <w:t>тяхната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способност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да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потискат</w:t>
      </w:r>
      <w:proofErr w:type="spellEnd"/>
      <w:r w:rsidR="00F9085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синфазните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смущения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. </w:t>
      </w:r>
      <w:proofErr w:type="spellStart"/>
      <w:r>
        <w:rPr>
          <w:rFonts w:ascii="TimesNewRoman" w:hAnsi="TimesNewRoman" w:cs="TimesNewRoman"/>
          <w:sz w:val="24"/>
          <w:szCs w:val="24"/>
        </w:rPr>
        <w:t>Ако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в </w:t>
      </w:r>
      <w:proofErr w:type="spellStart"/>
      <w:r>
        <w:rPr>
          <w:rFonts w:ascii="TimesNewRoman" w:hAnsi="TimesNewRoman" w:cs="TimesNewRoman"/>
          <w:sz w:val="24"/>
          <w:szCs w:val="24"/>
        </w:rPr>
        <w:t>края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на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линията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е </w:t>
      </w:r>
      <w:proofErr w:type="spellStart"/>
      <w:r>
        <w:rPr>
          <w:rFonts w:ascii="TimesNewRoman" w:hAnsi="TimesNewRoman" w:cs="TimesNewRoman"/>
          <w:sz w:val="24"/>
          <w:szCs w:val="24"/>
        </w:rPr>
        <w:t>включен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товар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със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симетричен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вход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(</w:t>
      </w:r>
      <w:proofErr w:type="spellStart"/>
      <w:r>
        <w:rPr>
          <w:rFonts w:ascii="TimesNewRoman" w:hAnsi="TimesNewRoman" w:cs="TimesNewRoman"/>
          <w:sz w:val="24"/>
          <w:szCs w:val="24"/>
        </w:rPr>
        <w:t>което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е</w:t>
      </w:r>
      <w:r w:rsidR="00F9085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обичайния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, </w:t>
      </w:r>
      <w:proofErr w:type="spellStart"/>
      <w:r>
        <w:rPr>
          <w:rFonts w:ascii="TimesNewRoman" w:hAnsi="TimesNewRoman" w:cs="TimesNewRoman"/>
          <w:sz w:val="24"/>
          <w:szCs w:val="24"/>
        </w:rPr>
        <w:t>най-разпространен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случай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, </w:t>
      </w:r>
      <w:proofErr w:type="spellStart"/>
      <w:r>
        <w:rPr>
          <w:rFonts w:ascii="TimesNewRoman" w:hAnsi="TimesNewRoman" w:cs="TimesNewRoman"/>
          <w:sz w:val="24"/>
          <w:szCs w:val="24"/>
        </w:rPr>
        <w:t>тъй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като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разглеждаме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симетрични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вериги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) </w:t>
      </w:r>
      <w:proofErr w:type="spellStart"/>
      <w:r>
        <w:rPr>
          <w:rFonts w:ascii="TimesNewRoman" w:hAnsi="TimesNewRoman" w:cs="TimesNewRoman"/>
          <w:sz w:val="24"/>
          <w:szCs w:val="24"/>
        </w:rPr>
        <w:t>индуцираните</w:t>
      </w:r>
      <w:proofErr w:type="spellEnd"/>
      <w:r w:rsidR="00F9085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от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външни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смущаващи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източници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или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прехвърлените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от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съседни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вериги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паразитни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сигнали</w:t>
      </w:r>
      <w:proofErr w:type="spellEnd"/>
      <w:r w:rsidR="00F9085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отслабват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значително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. </w:t>
      </w:r>
      <w:proofErr w:type="spellStart"/>
      <w:r>
        <w:rPr>
          <w:rFonts w:ascii="TimesNewRoman" w:hAnsi="TimesNewRoman" w:cs="TimesNewRoman"/>
          <w:sz w:val="24"/>
          <w:szCs w:val="24"/>
        </w:rPr>
        <w:t>Колкото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е </w:t>
      </w:r>
      <w:proofErr w:type="spellStart"/>
      <w:r>
        <w:rPr>
          <w:rFonts w:ascii="TimesNewRoman" w:hAnsi="TimesNewRoman" w:cs="TimesNewRoman"/>
          <w:sz w:val="24"/>
          <w:szCs w:val="24"/>
        </w:rPr>
        <w:t>по-добра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симетрията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, </w:t>
      </w:r>
      <w:proofErr w:type="spellStart"/>
      <w:r>
        <w:rPr>
          <w:rFonts w:ascii="TimesNewRoman" w:hAnsi="TimesNewRoman" w:cs="TimesNewRoman"/>
          <w:sz w:val="24"/>
          <w:szCs w:val="24"/>
        </w:rPr>
        <w:t>толкова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е </w:t>
      </w:r>
      <w:proofErr w:type="spellStart"/>
      <w:r>
        <w:rPr>
          <w:rFonts w:ascii="TimesNewRoman" w:hAnsi="TimesNewRoman" w:cs="TimesNewRoman"/>
          <w:sz w:val="24"/>
          <w:szCs w:val="24"/>
        </w:rPr>
        <w:t>по-ефективно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отслабването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на</w:t>
      </w:r>
    </w:p>
    <w:p w:rsidR="002E39EB" w:rsidRDefault="002E39EB" w:rsidP="00F9085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proofErr w:type="spellStart"/>
      <w:proofErr w:type="gramStart"/>
      <w:r>
        <w:rPr>
          <w:rFonts w:ascii="TimesNewRoman" w:hAnsi="TimesNewRoman" w:cs="TimesNewRoman"/>
          <w:sz w:val="24"/>
          <w:szCs w:val="24"/>
        </w:rPr>
        <w:t>смущенията</w:t>
      </w:r>
      <w:proofErr w:type="spellEnd"/>
      <w:proofErr w:type="gramEnd"/>
      <w:r>
        <w:rPr>
          <w:rFonts w:ascii="TimesNewRoman" w:hAnsi="TimesNewRoman" w:cs="TimesNewRoman"/>
          <w:sz w:val="24"/>
          <w:szCs w:val="24"/>
        </w:rPr>
        <w:t xml:space="preserve">. </w:t>
      </w:r>
      <w:proofErr w:type="spellStart"/>
      <w:r>
        <w:rPr>
          <w:rFonts w:ascii="TimesNewRoman" w:hAnsi="TimesNewRoman" w:cs="TimesNewRoman"/>
          <w:sz w:val="24"/>
          <w:szCs w:val="24"/>
        </w:rPr>
        <w:t>Поради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това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има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установени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норми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за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допустими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асиметрии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. </w:t>
      </w:r>
      <w:proofErr w:type="spellStart"/>
      <w:r>
        <w:rPr>
          <w:rFonts w:ascii="TimesNewRoman" w:hAnsi="TimesNewRoman" w:cs="TimesNewRoman"/>
          <w:sz w:val="24"/>
          <w:szCs w:val="24"/>
        </w:rPr>
        <w:t>Омическата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асиметрия</w:t>
      </w:r>
      <w:proofErr w:type="spellEnd"/>
      <w:r w:rsidR="00F9085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на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постояннотоковите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съпротивления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на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тоководещите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жила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не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трябва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да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превишава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NewRoman,Italic" w:hAnsi="TimesNewRoman,Italic" w:cs="TimesNewRoman,Italic"/>
          <w:i/>
          <w:iCs/>
          <w:sz w:val="24"/>
          <w:szCs w:val="24"/>
        </w:rPr>
        <w:t>2</w:t>
      </w:r>
      <w:r>
        <w:rPr>
          <w:rFonts w:ascii="SymbolMT" w:eastAsia="SymbolMT" w:hAnsi="TimesNewRoman" w:cs="SymbolMT" w:hint="eastAsia"/>
          <w:sz w:val="25"/>
          <w:szCs w:val="25"/>
        </w:rPr>
        <w:t>Ω</w:t>
      </w:r>
      <w:r>
        <w:rPr>
          <w:rFonts w:ascii="SymbolMT" w:eastAsia="SymbolMT" w:hAnsi="TimesNewRoman" w:cs="SymbolMT"/>
          <w:sz w:val="25"/>
          <w:szCs w:val="25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за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вериги</w:t>
      </w:r>
      <w:proofErr w:type="spellEnd"/>
      <w:r w:rsidR="00F9085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от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цветни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метали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(</w:t>
      </w:r>
      <w:proofErr w:type="spellStart"/>
      <w:r>
        <w:rPr>
          <w:rFonts w:ascii="TimesNewRoman" w:hAnsi="TimesNewRoman" w:cs="TimesNewRoman"/>
          <w:sz w:val="24"/>
          <w:szCs w:val="24"/>
        </w:rPr>
        <w:t>мед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, </w:t>
      </w:r>
      <w:proofErr w:type="spellStart"/>
      <w:r>
        <w:rPr>
          <w:rFonts w:ascii="TimesNewRoman" w:hAnsi="TimesNewRoman" w:cs="TimesNewRoman"/>
          <w:sz w:val="24"/>
          <w:szCs w:val="24"/>
        </w:rPr>
        <w:t>алуминий</w:t>
      </w:r>
      <w:proofErr w:type="spellEnd"/>
      <w:r>
        <w:rPr>
          <w:rFonts w:ascii="TimesNewRoman" w:hAnsi="TimesNewRoman" w:cs="TimesNewRoman"/>
          <w:sz w:val="24"/>
          <w:szCs w:val="24"/>
        </w:rPr>
        <w:t>).</w:t>
      </w:r>
    </w:p>
    <w:p w:rsidR="00F90857" w:rsidRPr="00F90857" w:rsidRDefault="00F90857" w:rsidP="00F9085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</w:p>
    <w:p w:rsidR="00856096" w:rsidRPr="006D2B4D" w:rsidRDefault="00D039B3" w:rsidP="00F9085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554A1D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85609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856096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proofErr w:type="spellEnd"/>
    </w:p>
    <w:p w:rsidR="00432910" w:rsidRDefault="00856096" w:rsidP="00A96B3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6096">
        <w:rPr>
          <w:rFonts w:ascii="Times New Roman" w:hAnsi="Times New Roman" w:cs="Times New Roman"/>
          <w:bCs/>
          <w:sz w:val="24"/>
          <w:szCs w:val="24"/>
        </w:rPr>
        <w:tab/>
        <w:t xml:space="preserve">1.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измери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съпротивлението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при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постоянен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ток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5609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R </w:t>
      </w:r>
      <w:r w:rsidRPr="00856096">
        <w:rPr>
          <w:rFonts w:ascii="Times New Roman" w:hAnsi="Times New Roman" w:cs="Times New Roman"/>
          <w:bCs/>
          <w:sz w:val="24"/>
          <w:szCs w:val="24"/>
        </w:rPr>
        <w:t>[</w:t>
      </w:r>
      <w:r w:rsidRPr="00856096">
        <w:rPr>
          <w:rFonts w:ascii="Times New Roman" w:hAnsi="Times New Roman" w:cs="Times New Roman" w:hint="eastAsia"/>
          <w:bCs/>
          <w:sz w:val="24"/>
          <w:szCs w:val="24"/>
        </w:rPr>
        <w:t>Ω</w:t>
      </w:r>
      <w:r>
        <w:rPr>
          <w:rFonts w:ascii="Times New Roman" w:hAnsi="Times New Roman" w:cs="Times New Roman"/>
          <w:bCs/>
          <w:sz w:val="24"/>
          <w:szCs w:val="24"/>
        </w:rPr>
        <w:t xml:space="preserve">]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кабелна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верига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изчислят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постояннотоковата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километрична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константа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56096">
        <w:rPr>
          <w:rFonts w:ascii="Times New Roman" w:hAnsi="Times New Roman" w:cs="Times New Roman"/>
          <w:bCs/>
          <w:i/>
          <w:iCs/>
          <w:sz w:val="24"/>
          <w:szCs w:val="24"/>
        </w:rPr>
        <w:t>R</w:t>
      </w:r>
      <w:r w:rsidRPr="00856096">
        <w:rPr>
          <w:rFonts w:ascii="Times New Roman" w:hAnsi="Times New Roman" w:cs="Times New Roman"/>
          <w:bCs/>
          <w:sz w:val="24"/>
          <w:szCs w:val="24"/>
        </w:rPr>
        <w:t>0 [</w:t>
      </w:r>
      <w:r w:rsidRPr="00856096">
        <w:rPr>
          <w:rFonts w:ascii="Times New Roman" w:hAnsi="Times New Roman" w:cs="Times New Roman" w:hint="eastAsia"/>
          <w:bCs/>
          <w:sz w:val="24"/>
          <w:szCs w:val="24"/>
        </w:rPr>
        <w:t>Ω</w:t>
      </w:r>
      <w:r w:rsidRPr="00856096">
        <w:rPr>
          <w:rFonts w:ascii="Times New Roman" w:hAnsi="Times New Roman" w:cs="Times New Roman"/>
          <w:bCs/>
          <w:i/>
          <w:iCs/>
          <w:sz w:val="24"/>
          <w:szCs w:val="24"/>
        </w:rPr>
        <w:t>/km</w:t>
      </w:r>
      <w:r w:rsidRPr="00856096">
        <w:rPr>
          <w:rFonts w:ascii="Times New Roman" w:hAnsi="Times New Roman" w:cs="Times New Roman"/>
          <w:bCs/>
          <w:sz w:val="24"/>
          <w:szCs w:val="24"/>
        </w:rPr>
        <w:t xml:space="preserve">] и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дължината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5609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l </w:t>
      </w:r>
      <w:r w:rsidRPr="00856096">
        <w:rPr>
          <w:rFonts w:ascii="Times New Roman" w:hAnsi="Times New Roman" w:cs="Times New Roman"/>
          <w:bCs/>
          <w:sz w:val="24"/>
          <w:szCs w:val="24"/>
        </w:rPr>
        <w:t>[</w:t>
      </w:r>
      <w:r w:rsidRPr="00856096">
        <w:rPr>
          <w:rFonts w:ascii="Times New Roman" w:hAnsi="Times New Roman" w:cs="Times New Roman"/>
          <w:bCs/>
          <w:i/>
          <w:iCs/>
          <w:sz w:val="24"/>
          <w:szCs w:val="24"/>
        </w:rPr>
        <w:t>km</w:t>
      </w:r>
      <w:r w:rsidR="00F318E8">
        <w:rPr>
          <w:rFonts w:ascii="Times New Roman" w:hAnsi="Times New Roman" w:cs="Times New Roman"/>
          <w:bCs/>
          <w:sz w:val="24"/>
          <w:szCs w:val="24"/>
        </w:rPr>
        <w:t xml:space="preserve">] </w:t>
      </w:r>
      <w:proofErr w:type="spellStart"/>
      <w:r w:rsidR="00F318E8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F318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веригата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>.</w:t>
      </w:r>
    </w:p>
    <w:p w:rsidR="00856096" w:rsidRDefault="00856096" w:rsidP="00A96B3A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856096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определят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постояннотоковите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омически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асиметрии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5609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RА </w:t>
      </w:r>
      <w:r w:rsidRPr="00856096">
        <w:rPr>
          <w:rFonts w:ascii="Times New Roman" w:hAnsi="Times New Roman" w:cs="Times New Roman"/>
          <w:bCs/>
          <w:sz w:val="24"/>
          <w:szCs w:val="24"/>
        </w:rPr>
        <w:t>[</w:t>
      </w:r>
      <w:r w:rsidRPr="00856096">
        <w:rPr>
          <w:rFonts w:ascii="Times New Roman" w:hAnsi="Times New Roman" w:cs="Times New Roman" w:hint="eastAsia"/>
          <w:bCs/>
          <w:sz w:val="24"/>
          <w:szCs w:val="24"/>
        </w:rPr>
        <w:t>Ω</w:t>
      </w:r>
      <w:r w:rsidRPr="00856096">
        <w:rPr>
          <w:rFonts w:ascii="Times New Roman" w:hAnsi="Times New Roman" w:cs="Times New Roman"/>
          <w:bCs/>
          <w:sz w:val="24"/>
          <w:szCs w:val="24"/>
        </w:rPr>
        <w:t xml:space="preserve">] и </w:t>
      </w:r>
      <w:r w:rsidRPr="0085609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AR </w:t>
      </w:r>
      <w:r w:rsidRPr="00856096">
        <w:rPr>
          <w:rFonts w:ascii="Times New Roman" w:hAnsi="Times New Roman" w:cs="Times New Roman"/>
          <w:bCs/>
          <w:sz w:val="24"/>
          <w:szCs w:val="24"/>
        </w:rPr>
        <w:t>(</w:t>
      </w:r>
      <w:r w:rsidRPr="00856096">
        <w:rPr>
          <w:rFonts w:ascii="Times New Roman" w:hAnsi="Times New Roman" w:cs="Times New Roman"/>
          <w:bCs/>
          <w:i/>
          <w:iCs/>
          <w:sz w:val="24"/>
          <w:szCs w:val="24"/>
        </w:rPr>
        <w:t>%</w:t>
      </w:r>
      <w:r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кабелна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bg-BG"/>
        </w:rPr>
        <w:t>та</w:t>
      </w:r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верига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>.</w:t>
      </w:r>
    </w:p>
    <w:p w:rsidR="00856096" w:rsidRPr="00856096" w:rsidRDefault="00856096" w:rsidP="00A96B3A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856096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изчисли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капацитивната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километрична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константа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5609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C </w:t>
      </w:r>
      <w:r w:rsidRPr="00856096">
        <w:rPr>
          <w:rFonts w:ascii="Times New Roman" w:hAnsi="Times New Roman" w:cs="Times New Roman"/>
          <w:bCs/>
          <w:sz w:val="24"/>
          <w:szCs w:val="24"/>
        </w:rPr>
        <w:t>[</w:t>
      </w:r>
      <w:r w:rsidRPr="00856096">
        <w:rPr>
          <w:rFonts w:ascii="Times New Roman" w:hAnsi="Times New Roman" w:cs="Times New Roman"/>
          <w:bCs/>
          <w:i/>
          <w:iCs/>
          <w:sz w:val="24"/>
          <w:szCs w:val="24"/>
        </w:rPr>
        <w:t>F/km</w:t>
      </w:r>
      <w:r w:rsidRPr="00856096">
        <w:rPr>
          <w:rFonts w:ascii="Times New Roman" w:hAnsi="Times New Roman" w:cs="Times New Roman"/>
          <w:bCs/>
          <w:sz w:val="24"/>
          <w:szCs w:val="24"/>
        </w:rPr>
        <w:t xml:space="preserve">]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веригата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>.</w:t>
      </w:r>
    </w:p>
    <w:p w:rsidR="00856096" w:rsidRDefault="00856096" w:rsidP="00A96B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56096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856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56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измери</w:t>
      </w:r>
      <w:proofErr w:type="spellEnd"/>
      <w:r w:rsidRPr="00856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вълновото</w:t>
      </w:r>
      <w:proofErr w:type="spellEnd"/>
      <w:r w:rsidRPr="008560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съпротивление</w:t>
      </w:r>
      <w:proofErr w:type="spellEnd"/>
      <w:r w:rsidRPr="00856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856096">
        <w:rPr>
          <w:rFonts w:ascii="Times New Roman" w:hAnsi="Times New Roman" w:cs="Times New Roman"/>
          <w:sz w:val="24"/>
          <w:szCs w:val="24"/>
        </w:rPr>
        <w:t xml:space="preserve"> 1000</w:t>
      </w:r>
      <w:r w:rsidRPr="00856096">
        <w:rPr>
          <w:rFonts w:ascii="Times New Roman" w:hAnsi="Times New Roman" w:cs="Times New Roman"/>
          <w:i/>
          <w:iCs/>
          <w:sz w:val="24"/>
          <w:szCs w:val="24"/>
        </w:rPr>
        <w:t xml:space="preserve">Hz 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56096">
        <w:rPr>
          <w:rFonts w:ascii="Times New Roman" w:hAnsi="Times New Roman" w:cs="Times New Roman"/>
          <w:sz w:val="24"/>
          <w:szCs w:val="24"/>
        </w:rPr>
        <w:t>:</w:t>
      </w:r>
    </w:p>
    <w:p w:rsidR="00856096" w:rsidRDefault="00856096" w:rsidP="00A96B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а) </w:t>
      </w:r>
      <w:proofErr w:type="spellStart"/>
      <w:proofErr w:type="gramStart"/>
      <w:r w:rsidRPr="00856096">
        <w:rPr>
          <w:rFonts w:ascii="Times New Roman" w:hAnsi="Times New Roman" w:cs="Times New Roman"/>
          <w:sz w:val="24"/>
          <w:szCs w:val="24"/>
        </w:rPr>
        <w:t>дълга</w:t>
      </w:r>
      <w:proofErr w:type="spellEnd"/>
      <w:proofErr w:type="gramEnd"/>
      <w:r w:rsidRPr="0085609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856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верига</w:t>
      </w:r>
      <w:proofErr w:type="spellEnd"/>
      <w:r w:rsidRPr="00856096">
        <w:rPr>
          <w:rFonts w:ascii="Times New Roman" w:hAnsi="Times New Roman" w:cs="Times New Roman"/>
          <w:sz w:val="24"/>
          <w:szCs w:val="24"/>
        </w:rPr>
        <w:t>);</w:t>
      </w:r>
    </w:p>
    <w:p w:rsidR="00856096" w:rsidRDefault="00856096" w:rsidP="00A96B3A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б) 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къса</w:t>
      </w:r>
      <w:proofErr w:type="spellEnd"/>
      <w:r w:rsidRPr="00856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верига</w:t>
      </w:r>
      <w:proofErr w:type="spellEnd"/>
      <w:r w:rsidRPr="00856096">
        <w:rPr>
          <w:rFonts w:ascii="Times New Roman" w:hAnsi="Times New Roman" w:cs="Times New Roman"/>
          <w:sz w:val="24"/>
          <w:szCs w:val="24"/>
        </w:rPr>
        <w:t>.</w:t>
      </w:r>
    </w:p>
    <w:p w:rsidR="00856096" w:rsidRDefault="00856096" w:rsidP="00A96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856096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856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56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снеме</w:t>
      </w:r>
      <w:proofErr w:type="spellEnd"/>
      <w:r w:rsidRPr="0085609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начертае</w:t>
      </w:r>
      <w:proofErr w:type="spellEnd"/>
      <w:r w:rsidRPr="00856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импедансната</w:t>
      </w:r>
      <w:proofErr w:type="spellEnd"/>
      <w:r w:rsidRPr="00856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честотна</w:t>
      </w:r>
      <w:proofErr w:type="spellEnd"/>
      <w:r w:rsidRPr="00856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характеристика</w:t>
      </w:r>
      <w:proofErr w:type="spellEnd"/>
      <w:r w:rsidRPr="00856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56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sz w:val="24"/>
          <w:szCs w:val="24"/>
        </w:rPr>
        <w:t>веригата</w:t>
      </w:r>
      <w:proofErr w:type="spellEnd"/>
      <w:r w:rsidRPr="00856096">
        <w:rPr>
          <w:rFonts w:ascii="Times New Roman" w:hAnsi="Times New Roman" w:cs="Times New Roman"/>
          <w:sz w:val="24"/>
          <w:szCs w:val="24"/>
        </w:rPr>
        <w:t>.</w:t>
      </w:r>
    </w:p>
    <w:p w:rsidR="00856096" w:rsidRDefault="00856096" w:rsidP="00A96B3A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856096">
        <w:rPr>
          <w:rFonts w:ascii="Times New Roman" w:hAnsi="Times New Roman" w:cs="Times New Roman"/>
          <w:bCs/>
          <w:sz w:val="24"/>
          <w:szCs w:val="24"/>
        </w:rPr>
        <w:t xml:space="preserve">6.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измери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затихването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5609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а </w:t>
      </w:r>
      <w:r w:rsidRPr="00856096">
        <w:rPr>
          <w:rFonts w:ascii="Times New Roman" w:hAnsi="Times New Roman" w:cs="Times New Roman"/>
          <w:bCs/>
          <w:sz w:val="24"/>
          <w:szCs w:val="24"/>
        </w:rPr>
        <w:t>[</w:t>
      </w:r>
      <w:r w:rsidRPr="00856096">
        <w:rPr>
          <w:rFonts w:ascii="Times New Roman" w:hAnsi="Times New Roman" w:cs="Times New Roman"/>
          <w:bCs/>
          <w:i/>
          <w:iCs/>
          <w:sz w:val="24"/>
          <w:szCs w:val="24"/>
        </w:rPr>
        <w:t>Np</w:t>
      </w:r>
      <w:r w:rsidRPr="00856096">
        <w:rPr>
          <w:rFonts w:ascii="Times New Roman" w:hAnsi="Times New Roman" w:cs="Times New Roman"/>
          <w:bCs/>
          <w:sz w:val="24"/>
          <w:szCs w:val="24"/>
        </w:rPr>
        <w:t xml:space="preserve">]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или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[</w:t>
      </w:r>
      <w:r w:rsidRPr="00856096">
        <w:rPr>
          <w:rFonts w:ascii="Times New Roman" w:hAnsi="Times New Roman" w:cs="Times New Roman"/>
          <w:bCs/>
          <w:i/>
          <w:iCs/>
          <w:sz w:val="24"/>
          <w:szCs w:val="24"/>
        </w:rPr>
        <w:t>dB</w:t>
      </w:r>
      <w:r w:rsidRPr="00856096">
        <w:rPr>
          <w:rFonts w:ascii="Times New Roman" w:hAnsi="Times New Roman" w:cs="Times New Roman"/>
          <w:bCs/>
          <w:sz w:val="24"/>
          <w:szCs w:val="24"/>
        </w:rPr>
        <w:t xml:space="preserve">]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кабелната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верига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честота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1000</w:t>
      </w:r>
      <w:r w:rsidRPr="0085609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Hz 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определи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коефициентът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6096">
        <w:rPr>
          <w:rFonts w:ascii="Times New Roman" w:hAnsi="Times New Roman" w:cs="Times New Roman"/>
          <w:bCs/>
          <w:sz w:val="24"/>
          <w:szCs w:val="24"/>
        </w:rPr>
        <w:t>затихването</w:t>
      </w:r>
      <w:proofErr w:type="spellEnd"/>
      <w:r w:rsidRPr="008560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3753E">
        <w:rPr>
          <w:rFonts w:asciiTheme="minorEastAsia" w:hAnsiTheme="minorEastAsia" w:cstheme="minorEastAsia" w:hint="eastAsia"/>
          <w:bCs/>
          <w:sz w:val="24"/>
          <w:szCs w:val="24"/>
        </w:rPr>
        <w:t>α</w:t>
      </w:r>
      <w:r w:rsidRPr="00856096">
        <w:rPr>
          <w:rFonts w:ascii="Times New Roman" w:hAnsi="Times New Roman" w:cs="Times New Roman"/>
          <w:bCs/>
          <w:sz w:val="24"/>
          <w:szCs w:val="24"/>
        </w:rPr>
        <w:t xml:space="preserve"> [</w:t>
      </w:r>
      <w:r w:rsidRPr="00856096">
        <w:rPr>
          <w:rFonts w:ascii="Times New Roman" w:hAnsi="Times New Roman" w:cs="Times New Roman"/>
          <w:bCs/>
          <w:i/>
          <w:iCs/>
          <w:sz w:val="24"/>
          <w:szCs w:val="24"/>
        </w:rPr>
        <w:t>Np/km</w:t>
      </w:r>
      <w:r w:rsidRPr="00856096">
        <w:rPr>
          <w:rFonts w:ascii="Times New Roman" w:hAnsi="Times New Roman" w:cs="Times New Roman"/>
          <w:bCs/>
          <w:sz w:val="24"/>
          <w:szCs w:val="24"/>
        </w:rPr>
        <w:t>].</w:t>
      </w:r>
    </w:p>
    <w:p w:rsidR="00D039B3" w:rsidRPr="00D039B3" w:rsidRDefault="00D039B3" w:rsidP="00C84B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84B6A" w:rsidRPr="00C50403" w:rsidRDefault="00C84B6A" w:rsidP="00C84B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>Опитни резултати</w:t>
      </w:r>
    </w:p>
    <w:p w:rsidR="00C84B6A" w:rsidRDefault="00C84B6A" w:rsidP="00C84B6A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1. </w:t>
      </w:r>
      <w:proofErr w:type="spellStart"/>
      <w:r w:rsidRPr="00C84B6A">
        <w:rPr>
          <w:rFonts w:ascii="Times New Roman" w:hAnsi="Times New Roman" w:cs="Times New Roman"/>
          <w:bCs/>
          <w:sz w:val="24"/>
          <w:szCs w:val="24"/>
        </w:rPr>
        <w:t>Съпротивление</w:t>
      </w:r>
      <w:proofErr w:type="spellEnd"/>
      <w:r w:rsidRPr="00C84B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4B6A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C84B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4B6A">
        <w:rPr>
          <w:rFonts w:ascii="Times New Roman" w:hAnsi="Times New Roman" w:cs="Times New Roman"/>
          <w:bCs/>
          <w:sz w:val="24"/>
          <w:szCs w:val="24"/>
        </w:rPr>
        <w:t>изследваната</w:t>
      </w:r>
      <w:proofErr w:type="spellEnd"/>
      <w:r w:rsidRPr="00C84B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4B6A">
        <w:rPr>
          <w:rFonts w:ascii="Times New Roman" w:hAnsi="Times New Roman" w:cs="Times New Roman"/>
          <w:bCs/>
          <w:sz w:val="24"/>
          <w:szCs w:val="24"/>
        </w:rPr>
        <w:t>кабелна</w:t>
      </w:r>
      <w:proofErr w:type="spellEnd"/>
      <w:r w:rsidRPr="00C84B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4B6A">
        <w:rPr>
          <w:rFonts w:ascii="Times New Roman" w:hAnsi="Times New Roman" w:cs="Times New Roman"/>
          <w:bCs/>
          <w:sz w:val="24"/>
          <w:szCs w:val="24"/>
        </w:rPr>
        <w:t>верига</w:t>
      </w:r>
      <w:proofErr w:type="spellEnd"/>
      <w:r w:rsidRPr="00C84B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4B6A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C84B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4B6A">
        <w:rPr>
          <w:rFonts w:ascii="Times New Roman" w:hAnsi="Times New Roman" w:cs="Times New Roman"/>
          <w:bCs/>
          <w:sz w:val="24"/>
          <w:szCs w:val="24"/>
        </w:rPr>
        <w:t>постоянен</w:t>
      </w:r>
      <w:proofErr w:type="spellEnd"/>
      <w:r w:rsidRPr="00C84B6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4B6A">
        <w:rPr>
          <w:rFonts w:ascii="Times New Roman" w:hAnsi="Times New Roman" w:cs="Times New Roman"/>
          <w:bCs/>
          <w:sz w:val="24"/>
          <w:szCs w:val="24"/>
        </w:rPr>
        <w:t>ток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километрична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константа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и дължина</w:t>
      </w:r>
      <w:r w:rsidR="00F318E8">
        <w:rPr>
          <w:rFonts w:ascii="Times New Roman" w:hAnsi="Times New Roman" w:cs="Times New Roman"/>
          <w:bCs/>
          <w:sz w:val="24"/>
          <w:szCs w:val="24"/>
          <w:lang w:val="bg-BG"/>
        </w:rPr>
        <w:t>:</w:t>
      </w:r>
    </w:p>
    <w:p w:rsidR="00C84B6A" w:rsidRPr="00DA7385" w:rsidRDefault="00C84B6A" w:rsidP="00C84B6A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tab/>
      </w:r>
      <m:oMath>
        <m:r>
          <w:rPr>
            <w:rFonts w:ascii="Cambria Math" w:hAnsi="Cambria Math" w:cs="Times New Roman"/>
            <w:sz w:val="24"/>
            <w:szCs w:val="24"/>
            <w:lang w:val="bg-BG"/>
          </w:rPr>
          <m:t>R=3040,5 Ω</m:t>
        </m:r>
      </m:oMath>
      <w:r w:rsidR="00DA7385">
        <w:rPr>
          <w:rFonts w:ascii="Times New Roman" w:hAnsi="Times New Roman" w:cs="Times New Roman"/>
          <w:bCs/>
          <w:sz w:val="24"/>
          <w:szCs w:val="24"/>
        </w:rPr>
        <w:t>;</w:t>
      </w:r>
    </w:p>
    <w:p w:rsidR="00C84B6A" w:rsidRPr="00C84B6A" w:rsidRDefault="00C84B6A" w:rsidP="00C84B6A">
      <w:pPr>
        <w:spacing w:after="0" w:line="240" w:lineRule="auto"/>
        <w:ind w:firstLine="720"/>
        <w:rPr>
          <w:rFonts w:ascii="Cambria Math" w:hAnsi="Cambria Math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=179,117 Ω/km</m:t>
        </m:r>
      </m:oMath>
      <w:r w:rsidR="00DA7385">
        <w:rPr>
          <w:rFonts w:ascii="Times New Roman" w:hAnsi="Times New Roman" w:cs="Times New Roman"/>
          <w:bCs/>
          <w:sz w:val="24"/>
          <w:szCs w:val="24"/>
        </w:rPr>
        <w:t>;</w:t>
      </w:r>
    </w:p>
    <w:p w:rsidR="00C84B6A" w:rsidRDefault="00C84B6A" w:rsidP="00856096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l=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=16,973 km</m:t>
        </m:r>
      </m:oMath>
      <w:r w:rsidR="00DA7385">
        <w:rPr>
          <w:rFonts w:ascii="Times New Roman" w:hAnsi="Times New Roman" w:cs="Times New Roman"/>
          <w:bCs/>
          <w:sz w:val="24"/>
          <w:szCs w:val="24"/>
        </w:rPr>
        <w:t>.</w:t>
      </w:r>
    </w:p>
    <w:p w:rsidR="00DA7385" w:rsidRDefault="00F318E8" w:rsidP="00856096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Постояннотокова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омическа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асиметрия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кабелната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верига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bg-BG"/>
        </w:rPr>
        <w:t>:</w:t>
      </w:r>
    </w:p>
    <w:p w:rsidR="00F318E8" w:rsidRPr="00F318E8" w:rsidRDefault="00F318E8" w:rsidP="00F318E8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tab/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bg-BG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bg-BG"/>
              </w:rPr>
              <m:t>a</m:t>
            </m:r>
          </m:sub>
        </m:sSub>
        <m:r>
          <w:rPr>
            <w:rFonts w:ascii="Cambria Math" w:hAnsi="Cambria Math" w:cs="Times New Roman"/>
            <w:sz w:val="24"/>
            <w:szCs w:val="24"/>
            <w:lang w:val="bg-BG"/>
          </w:rPr>
          <m:t>=1522,2 Ω</m:t>
        </m:r>
        <m:r>
          <w:rPr>
            <w:rFonts w:ascii="Cambria Math" w:hAnsi="Cambria Math" w:cs="Times New Roman"/>
            <w:sz w:val="24"/>
            <w:szCs w:val="24"/>
          </w:rPr>
          <m:t>;</m:t>
        </m:r>
      </m:oMath>
    </w:p>
    <w:p w:rsidR="00F318E8" w:rsidRPr="00F318E8" w:rsidRDefault="00F318E8" w:rsidP="00F318E8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=1521,3 Ω;</m:t>
        </m:r>
      </m:oMath>
    </w:p>
    <w:p w:rsidR="00F318E8" w:rsidRDefault="00F318E8" w:rsidP="00F318E8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=0,9 Ω;</m:t>
        </m:r>
      </m:oMath>
    </w:p>
    <w:p w:rsidR="00F318E8" w:rsidRDefault="00F318E8" w:rsidP="00F318E8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F318E8">
        <w:rPr>
          <w:rFonts w:ascii="Times New Roman" w:hAnsi="Times New Roman" w:cs="Times New Roman"/>
          <w:bCs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2.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.100%=0.059142 % ≈0.06 %</m:t>
        </m:r>
      </m:oMath>
      <w:r w:rsidR="007E7565">
        <w:rPr>
          <w:rFonts w:ascii="Times New Roman" w:hAnsi="Times New Roman" w:cs="Times New Roman"/>
          <w:bCs/>
          <w:sz w:val="24"/>
          <w:szCs w:val="24"/>
        </w:rPr>
        <w:t>.</w:t>
      </w:r>
    </w:p>
    <w:p w:rsidR="007E7565" w:rsidRDefault="007E7565" w:rsidP="00F318E8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Капацитивна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километрична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константа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веригата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174DA2" w:rsidRPr="00174DA2" w:rsidRDefault="00174DA2" w:rsidP="00F318E8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  <w:lang w:val="bg-BG"/>
        </w:rPr>
      </w:pPr>
    </w:p>
    <w:p w:rsidR="00174DA2" w:rsidRPr="00174DA2" w:rsidRDefault="007E7565" w:rsidP="00174DA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tab/>
      </w:r>
      <m:oMath>
        <m:r>
          <w:rPr>
            <w:rFonts w:ascii="Cambria Math" w:hAnsi="Cambria Math" w:cs="Times New Roman"/>
            <w:sz w:val="24"/>
            <w:szCs w:val="24"/>
            <w:lang w:val="bg-BG"/>
          </w:rPr>
          <m:t>C=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  <w:lang w:val="bg-BG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g-BG"/>
              </w:rPr>
              <m:t>λε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  <w:lang w:val="bg-BG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bg-BG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bg-BG"/>
                  </w:rPr>
                  <m:t>-6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g-BG"/>
              </w:rPr>
              <m:t>36ln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  <w:lang w:val="bg-BG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  <w:lang w:val="bg-BG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bg-BG"/>
                      </w:rPr>
                      <m:t>2a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bg-BG"/>
                      </w:rPr>
                      <m:t>d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bg-BG"/>
                  </w:rPr>
                  <m:t>ψ</m:t>
                </m:r>
              </m:e>
            </m:d>
          </m:den>
        </m:f>
        <m:r>
          <w:rPr>
            <w:rFonts w:ascii="Cambria Math" w:hAnsi="Cambria Math" w:cs="Times New Roman"/>
            <w:sz w:val="24"/>
            <w:szCs w:val="24"/>
            <w:lang w:val="bg-BG"/>
          </w:rPr>
          <m:t>=52,3 nF/km</m:t>
        </m:r>
      </m:oMath>
    </w:p>
    <w:p w:rsidR="007253A6" w:rsidRPr="006D2507" w:rsidRDefault="007E7565" w:rsidP="006D2507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="00B95677">
        <w:rPr>
          <w:rFonts w:ascii="Times New Roman" w:hAnsi="Times New Roman" w:cs="Times New Roman"/>
          <w:bCs/>
          <w:sz w:val="24"/>
          <w:szCs w:val="24"/>
          <w:lang w:val="bg-BG"/>
        </w:rPr>
        <w:t>В</w:t>
      </w:r>
      <w:proofErr w:type="spellStart"/>
      <w:r w:rsidR="00B95677">
        <w:rPr>
          <w:rFonts w:ascii="Times New Roman" w:hAnsi="Times New Roman" w:cs="Times New Roman"/>
          <w:bCs/>
          <w:sz w:val="24"/>
          <w:szCs w:val="24"/>
        </w:rPr>
        <w:t>ълново</w:t>
      </w:r>
      <w:proofErr w:type="spellEnd"/>
      <w:r w:rsidR="00B9567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съпротивление при </w:t>
      </w:r>
      <m:oMath>
        <m:r>
          <w:rPr>
            <w:rFonts w:ascii="Cambria Math" w:hAnsi="Cambria Math" w:cs="Times New Roman"/>
            <w:sz w:val="24"/>
            <w:szCs w:val="24"/>
            <w:lang w:val="bg-BG"/>
          </w:rPr>
          <m:t>F=1000 Hz.</m:t>
        </m:r>
      </m:oMath>
    </w:p>
    <w:p w:rsidR="00B95677" w:rsidRDefault="00B95677" w:rsidP="0076349B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t>а) за дълга (цялата) верига:</w:t>
      </w:r>
    </w:p>
    <w:p w:rsidR="00B95677" w:rsidRDefault="00B95677" w:rsidP="0076349B">
      <w:pPr>
        <w:spacing w:after="0" w:line="240" w:lineRule="auto"/>
        <w:ind w:left="720"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lastRenderedPageBreak/>
        <w:t>- при дадена накъсо верига:</w:t>
      </w:r>
      <w:r w:rsidR="006A60F9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bg-BG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bg-BG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bg-BG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  <w:lang w:val="bg-BG"/>
          </w:rPr>
          <m:t>=600 Ω;</m:t>
        </m:r>
      </m:oMath>
    </w:p>
    <w:p w:rsidR="006A60F9" w:rsidRPr="00301DF3" w:rsidRDefault="00B95677" w:rsidP="0076349B">
      <w:pPr>
        <w:spacing w:after="0" w:line="240" w:lineRule="auto"/>
        <w:ind w:left="720" w:firstLine="720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при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>отворена на края:</w:t>
      </w:r>
      <w:r w:rsidR="006A60F9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         </w:t>
      </w:r>
      <w:r w:rsidR="00301DF3">
        <w:rPr>
          <w:rFonts w:ascii="Times New Roman" w:hAnsi="Times New Roman" w:cs="Times New Roman"/>
          <w:bCs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bg-BG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bg-BG"/>
              </w:rPr>
              <m:t>∞</m:t>
            </m:r>
          </m:sub>
        </m:sSub>
        <m:r>
          <w:rPr>
            <w:rFonts w:ascii="Cambria Math" w:hAnsi="Cambria Math" w:cs="Times New Roman"/>
            <w:sz w:val="24"/>
            <w:szCs w:val="24"/>
            <w:lang w:val="bg-BG"/>
          </w:rPr>
          <m:t>=600 Ω;</m:t>
        </m:r>
      </m:oMath>
    </w:p>
    <w:p w:rsidR="007253A6" w:rsidRPr="006D2507" w:rsidRDefault="00301DF3" w:rsidP="006D250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-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bg-BG"/>
        </w:rPr>
        <w:t>характеристичен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импеданс: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bg-BG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bg-BG"/>
              </w:rPr>
              <m:t>c</m:t>
            </m:r>
          </m:sub>
        </m:sSub>
        <m:r>
          <w:rPr>
            <w:rFonts w:ascii="Cambria Math" w:hAnsi="Cambria Math" w:cs="Times New Roman"/>
            <w:sz w:val="24"/>
            <w:szCs w:val="24"/>
            <w:lang w:val="bg-BG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  <w:lang w:val="bg-BG"/>
              </w:rPr>
            </m:ctrlPr>
          </m:radPr>
          <m:deg/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bg-BG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bg-BG"/>
                      </w:rPr>
                      <m:t>0</m:t>
                    </m:r>
                  </m:sub>
                </m:sSub>
              </m:e>
            </m:d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bg-BG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bg-BG"/>
                      </w:rPr>
                      <m:t>∞</m:t>
                    </m:r>
                  </m:sub>
                </m:sSub>
              </m:e>
            </m:d>
          </m:e>
        </m:rad>
        <m:r>
          <w:rPr>
            <w:rFonts w:ascii="Cambria Math" w:hAnsi="Cambria Math" w:cs="Times New Roman"/>
            <w:sz w:val="24"/>
            <w:szCs w:val="24"/>
            <w:lang w:val="bg-BG"/>
          </w:rPr>
          <m:t>=600 Ω.</m:t>
        </m:r>
      </m:oMath>
    </w:p>
    <w:p w:rsidR="006A60F9" w:rsidRDefault="006A60F9" w:rsidP="0076349B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t>б) за къса верига:</w:t>
      </w:r>
    </w:p>
    <w:p w:rsidR="006A60F9" w:rsidRPr="006A60F9" w:rsidRDefault="006A60F9" w:rsidP="006A60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tab/>
      </w:r>
      <w:r w:rsidR="0076349B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- при дадена накъсо верига:  </w:t>
      </w:r>
      <w:r w:rsidR="00301DF3">
        <w:rPr>
          <w:rFonts w:ascii="Times New Roman" w:hAnsi="Times New Roman" w:cs="Times New Roman"/>
          <w:bCs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bg-BG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bg-BG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  <w:lang w:val="bg-BG"/>
          </w:rPr>
          <m:t>=560 Ω;</m:t>
        </m:r>
      </m:oMath>
    </w:p>
    <w:p w:rsidR="006A60F9" w:rsidRPr="00301DF3" w:rsidRDefault="00B95677" w:rsidP="006A60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tab/>
      </w:r>
      <w:r w:rsidR="0044430D">
        <w:rPr>
          <w:rFonts w:ascii="Times New Roman" w:hAnsi="Times New Roman" w:cs="Times New Roman"/>
          <w:bCs/>
          <w:sz w:val="24"/>
          <w:szCs w:val="24"/>
        </w:rPr>
        <w:tab/>
      </w:r>
      <w:r w:rsidR="006A60F9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- </w:t>
      </w:r>
      <w:proofErr w:type="spellStart"/>
      <w:r w:rsidR="006A60F9">
        <w:rPr>
          <w:rFonts w:ascii="Times New Roman" w:hAnsi="Times New Roman" w:cs="Times New Roman"/>
          <w:bCs/>
          <w:sz w:val="24"/>
          <w:szCs w:val="24"/>
        </w:rPr>
        <w:t>при</w:t>
      </w:r>
      <w:proofErr w:type="spellEnd"/>
      <w:r w:rsidR="006A60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60F9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отворена на края:         </w:t>
      </w:r>
      <w:r w:rsidR="007634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01DF3">
        <w:rPr>
          <w:rFonts w:ascii="Times New Roman" w:hAnsi="Times New Roman" w:cs="Times New Roman"/>
          <w:bCs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bg-BG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bg-BG"/>
              </w:rPr>
              <m:t>∞</m:t>
            </m:r>
          </m:sub>
        </m:sSub>
        <m:r>
          <w:rPr>
            <w:rFonts w:ascii="Cambria Math" w:hAnsi="Cambria Math" w:cs="Times New Roman"/>
            <w:sz w:val="24"/>
            <w:szCs w:val="24"/>
            <w:lang w:val="bg-BG"/>
          </w:rPr>
          <m:t>=540 Ω;</m:t>
        </m:r>
      </m:oMath>
    </w:p>
    <w:p w:rsidR="00301DF3" w:rsidRPr="00301DF3" w:rsidRDefault="00301DF3" w:rsidP="00301DF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-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bg-BG"/>
        </w:rPr>
        <w:t>характеристичен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импеданс: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bg-BG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bg-BG"/>
              </w:rPr>
              <m:t>c</m:t>
            </m:r>
          </m:sub>
        </m:sSub>
        <m:r>
          <w:rPr>
            <w:rFonts w:ascii="Cambria Math" w:hAnsi="Cambria Math" w:cs="Times New Roman"/>
            <w:sz w:val="24"/>
            <w:szCs w:val="24"/>
            <w:lang w:val="bg-BG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  <w:lang w:val="bg-BG"/>
              </w:rPr>
            </m:ctrlPr>
          </m:radPr>
          <m:deg/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bg-BG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bg-BG"/>
                      </w:rPr>
                      <m:t>0</m:t>
                    </m:r>
                  </m:sub>
                </m:sSub>
              </m:e>
            </m:d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  <w:lang w:val="bg-BG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bg-BG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bg-BG"/>
                      </w:rPr>
                      <m:t>∞</m:t>
                    </m:r>
                  </m:sub>
                </m:sSub>
              </m:e>
            </m:d>
          </m:e>
        </m:rad>
        <m:r>
          <w:rPr>
            <w:rFonts w:ascii="Cambria Math" w:hAnsi="Cambria Math" w:cs="Times New Roman"/>
            <w:sz w:val="24"/>
            <w:szCs w:val="24"/>
            <w:lang w:val="bg-BG"/>
          </w:rPr>
          <m:t>=549,9091 Ω.</m:t>
        </m:r>
      </m:oMath>
    </w:p>
    <w:p w:rsidR="00B95677" w:rsidRPr="00B95677" w:rsidRDefault="00B95677" w:rsidP="006A60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bg-BG"/>
        </w:rPr>
      </w:pPr>
    </w:p>
    <w:p w:rsidR="00B3753E" w:rsidRPr="006D2507" w:rsidRDefault="00B3753E" w:rsidP="006D2507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Импедансна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честотна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характеристика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веригата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</w:p>
    <w:tbl>
      <w:tblPr>
        <w:tblW w:w="9166" w:type="dxa"/>
        <w:jc w:val="center"/>
        <w:tblLook w:val="04A0" w:firstRow="1" w:lastRow="0" w:firstColumn="1" w:lastColumn="0" w:noHBand="0" w:noVBand="1"/>
      </w:tblPr>
      <w:tblGrid>
        <w:gridCol w:w="960"/>
        <w:gridCol w:w="766"/>
        <w:gridCol w:w="766"/>
        <w:gridCol w:w="656"/>
        <w:gridCol w:w="656"/>
        <w:gridCol w:w="766"/>
        <w:gridCol w:w="766"/>
        <w:gridCol w:w="766"/>
        <w:gridCol w:w="766"/>
        <w:gridCol w:w="766"/>
        <w:gridCol w:w="766"/>
        <w:gridCol w:w="766"/>
      </w:tblGrid>
      <w:tr w:rsidR="00B3753E" w:rsidRPr="00B3753E" w:rsidTr="00B3753E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</w:rPr>
                  <m:t>f, Hz</m:t>
                </m:r>
              </m:oMath>
            </m:oMathPara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1200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1500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2000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2400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3000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3400</w:t>
            </w:r>
          </w:p>
        </w:tc>
      </w:tr>
      <w:tr w:rsidR="00B3753E" w:rsidRPr="00B3753E" w:rsidTr="00B3753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</w:rPr>
                  <m:t>Zc, Ω</m:t>
                </m:r>
              </m:oMath>
            </m:oMathPara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1600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1200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920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740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640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580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530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470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460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53E" w:rsidRPr="00B3753E" w:rsidRDefault="00B3753E" w:rsidP="00B3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53E">
              <w:rPr>
                <w:rFonts w:ascii="Times New Roman" w:eastAsia="Times New Roman" w:hAnsi="Times New Roman" w:cs="Times New Roman"/>
                <w:color w:val="000000"/>
              </w:rPr>
              <w:t>360</w:t>
            </w:r>
          </w:p>
        </w:tc>
      </w:tr>
    </w:tbl>
    <w:p w:rsidR="00B3753E" w:rsidRPr="00B3753E" w:rsidRDefault="00B3753E" w:rsidP="00B3753E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  <w:lang w:val="bg-BG"/>
        </w:rPr>
      </w:pPr>
    </w:p>
    <w:p w:rsidR="009F7582" w:rsidRPr="006D2507" w:rsidRDefault="00B3753E" w:rsidP="006D2507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6. </w:t>
      </w:r>
      <w:r w:rsidR="009F7582">
        <w:rPr>
          <w:rFonts w:ascii="Times New Roman" w:hAnsi="Times New Roman" w:cs="Times New Roman"/>
          <w:bCs/>
          <w:sz w:val="24"/>
          <w:szCs w:val="24"/>
          <w:lang w:val="bg-BG"/>
        </w:rPr>
        <w:t>Затихване на кабелната верига</w:t>
      </w:r>
      <w:r w:rsidR="00376BB9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="00376BB9">
        <w:rPr>
          <w:rFonts w:ascii="Times New Roman" w:hAnsi="Times New Roman" w:cs="Times New Roman"/>
          <w:bCs/>
          <w:sz w:val="24"/>
          <w:szCs w:val="24"/>
        </w:rPr>
        <w:t>константа</w:t>
      </w:r>
      <w:proofErr w:type="spellEnd"/>
      <w:r w:rsidR="00376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76BB9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376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76BB9">
        <w:rPr>
          <w:rFonts w:ascii="Times New Roman" w:hAnsi="Times New Roman" w:cs="Times New Roman"/>
          <w:bCs/>
          <w:sz w:val="24"/>
          <w:szCs w:val="24"/>
        </w:rPr>
        <w:t>затихване</w:t>
      </w:r>
      <w:proofErr w:type="spellEnd"/>
      <w:r w:rsidR="009F7582"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</w:p>
    <w:p w:rsidR="009F7582" w:rsidRDefault="00AF6EDB" w:rsidP="000C2B22">
      <w:pPr>
        <w:spacing w:after="0" w:line="240" w:lineRule="auto"/>
        <w:ind w:firstLine="720"/>
        <w:rPr>
          <w:rFonts w:ascii="Times New Roman" w:hAnsi="Times New Roman" w:cs="Times New Roman"/>
          <w:bCs/>
          <w:i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  <w:lang w:val="bg-BG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bg-BG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bg-BG"/>
                </w:rPr>
                <m:t>вх.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=0,2 Np</m:t>
          </m:r>
        </m:oMath>
      </m:oMathPara>
    </w:p>
    <w:p w:rsidR="009F7582" w:rsidRDefault="00AF6EDB" w:rsidP="000C2B22">
      <w:pPr>
        <w:spacing w:after="0" w:line="240" w:lineRule="auto"/>
        <w:ind w:firstLine="720"/>
        <w:rPr>
          <w:rFonts w:ascii="Times New Roman" w:hAnsi="Times New Roman" w:cs="Times New Roman"/>
          <w:bCs/>
          <w:i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bg-BG"/>
                </w:rPr>
                <m:t>изх.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=-2,93 Np</m:t>
          </m:r>
        </m:oMath>
      </m:oMathPara>
    </w:p>
    <w:p w:rsidR="009F7582" w:rsidRDefault="009F7582" w:rsidP="000C2B22">
      <w:pPr>
        <w:spacing w:after="0" w:line="240" w:lineRule="auto"/>
        <w:ind w:firstLine="720"/>
        <w:rPr>
          <w:rFonts w:ascii="Times New Roman" w:hAnsi="Times New Roman" w:cs="Times New Roman"/>
          <w:bCs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a=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  <w:lang w:val="bg-BG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bg-BG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bg-BG"/>
                </w:rPr>
                <m:t>вх.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bg-BG"/>
            </w:rPr>
            <m:t>-</m:t>
          </m:r>
          <m:sSub>
            <m:sSubPr>
              <m:ctrlPr>
                <w:rPr>
                  <w:rFonts w:ascii="Cambria Math" w:hAnsi="Cambria Math" w:cs="Times New Roman"/>
                  <w:bCs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bg-BG"/>
                </w:rPr>
                <m:t>изх.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=3,13 Np</m:t>
          </m:r>
        </m:oMath>
      </m:oMathPara>
    </w:p>
    <w:p w:rsidR="009F7582" w:rsidRDefault="009F7582" w:rsidP="000C2B2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Константа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затихване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  <m:oMath>
        <m:r>
          <w:rPr>
            <w:rFonts w:ascii="Cambria Math" w:hAnsi="Cambria Math" w:cs="Times New Roman"/>
            <w:sz w:val="24"/>
            <w:szCs w:val="24"/>
          </w:rPr>
          <m:t>α=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=0,184411 Np/km.</m:t>
        </m:r>
      </m:oMath>
    </w:p>
    <w:p w:rsidR="000C2B22" w:rsidRPr="000C2B22" w:rsidRDefault="000C2B22" w:rsidP="000C2B2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C2B22" w:rsidRDefault="000C2B22" w:rsidP="000C2B22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>Изводи:</w:t>
      </w:r>
    </w:p>
    <w:p w:rsidR="000C2B22" w:rsidRPr="000C2B22" w:rsidRDefault="000C2B22" w:rsidP="000C2B2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253A6" w:rsidRPr="000A1D06" w:rsidRDefault="000C2B22" w:rsidP="007253A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Стойностите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километричните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константи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стойности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дадената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величина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кабелна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верига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дължина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2B22">
        <w:rPr>
          <w:rFonts w:ascii="Times New Roman" w:hAnsi="Times New Roman" w:cs="Times New Roman"/>
          <w:bCs/>
          <w:sz w:val="24"/>
          <w:szCs w:val="24"/>
        </w:rPr>
        <w:t xml:space="preserve">1 </w:t>
      </w:r>
      <w:proofErr w:type="spellStart"/>
      <w:r w:rsidRPr="000C2B22">
        <w:rPr>
          <w:rFonts w:ascii="Times New Roman" w:hAnsi="Times New Roman" w:cs="Times New Roman"/>
          <w:bCs/>
          <w:sz w:val="24"/>
          <w:szCs w:val="24"/>
        </w:rPr>
        <w:t>км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Чрез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тях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при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наличие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информация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относно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физическите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характеристики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1D06">
        <w:rPr>
          <w:rFonts w:ascii="Times New Roman" w:hAnsi="Times New Roman" w:cs="Times New Roman"/>
          <w:bCs/>
          <w:sz w:val="24"/>
          <w:szCs w:val="24"/>
          <w:lang w:val="bg-BG"/>
        </w:rPr>
        <w:t>материята, от която е изградена предавателната линия</w:t>
      </w:r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може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определи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1D06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нейната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дължина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чрез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провеждане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измерване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определената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A1D06">
        <w:rPr>
          <w:rFonts w:ascii="Times New Roman" w:hAnsi="Times New Roman" w:cs="Times New Roman"/>
          <w:bCs/>
          <w:sz w:val="24"/>
          <w:szCs w:val="24"/>
        </w:rPr>
        <w:t>величина</w:t>
      </w:r>
      <w:proofErr w:type="spellEnd"/>
      <w:r w:rsidR="000A1D06">
        <w:rPr>
          <w:rFonts w:ascii="Times New Roman" w:hAnsi="Times New Roman" w:cs="Times New Roman"/>
          <w:bCs/>
          <w:sz w:val="24"/>
          <w:szCs w:val="24"/>
        </w:rPr>
        <w:t>.</w:t>
      </w:r>
    </w:p>
    <w:p w:rsidR="007253A6" w:rsidRPr="006D2507" w:rsidRDefault="007253A6" w:rsidP="007253A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proofErr w:type="spellStart"/>
      <w:r w:rsidRPr="007253A6">
        <w:rPr>
          <w:rFonts w:ascii="Times New Roman" w:hAnsi="Times New Roman" w:cs="Times New Roman"/>
          <w:bCs/>
          <w:sz w:val="24"/>
          <w:szCs w:val="24"/>
        </w:rPr>
        <w:t>Постояннотокова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bg-BG"/>
        </w:rPr>
        <w:t>та</w:t>
      </w:r>
      <w:r w:rsidRPr="007253A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53A6">
        <w:rPr>
          <w:rFonts w:ascii="Times New Roman" w:hAnsi="Times New Roman" w:cs="Times New Roman"/>
          <w:bCs/>
          <w:sz w:val="24"/>
          <w:szCs w:val="24"/>
        </w:rPr>
        <w:t>омическа</w:t>
      </w:r>
      <w:proofErr w:type="spellEnd"/>
      <w:r w:rsidRPr="007253A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53A6">
        <w:rPr>
          <w:rFonts w:ascii="Times New Roman" w:hAnsi="Times New Roman" w:cs="Times New Roman"/>
          <w:bCs/>
          <w:sz w:val="24"/>
          <w:szCs w:val="24"/>
        </w:rPr>
        <w:t>асиметрия</w:t>
      </w:r>
      <w:proofErr w:type="spellEnd"/>
      <w:r w:rsidRPr="007253A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53A6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7253A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разглежданата </w:t>
      </w:r>
      <w:proofErr w:type="spellStart"/>
      <w:r w:rsidRPr="007253A6">
        <w:rPr>
          <w:rFonts w:ascii="Times New Roman" w:hAnsi="Times New Roman" w:cs="Times New Roman"/>
          <w:bCs/>
          <w:sz w:val="24"/>
          <w:szCs w:val="24"/>
        </w:rPr>
        <w:t>кабелната</w:t>
      </w:r>
      <w:proofErr w:type="spellEnd"/>
      <w:r w:rsidRPr="007253A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53A6">
        <w:rPr>
          <w:rFonts w:ascii="Times New Roman" w:hAnsi="Times New Roman" w:cs="Times New Roman"/>
          <w:bCs/>
          <w:sz w:val="24"/>
          <w:szCs w:val="24"/>
        </w:rPr>
        <w:t>верига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е </w:t>
      </w:r>
      <w:r w:rsidRPr="007253A6">
        <w:rPr>
          <w:rFonts w:ascii="Times New Roman" w:hAnsi="Times New Roman" w:cs="Times New Roman"/>
          <w:bCs/>
          <w:i/>
          <w:sz w:val="24"/>
          <w:szCs w:val="24"/>
          <w:lang w:val="bg-BG"/>
        </w:rPr>
        <w:t>0</w:t>
      </w:r>
      <w:proofErr w:type="gramStart"/>
      <w:r w:rsidRPr="007253A6">
        <w:rPr>
          <w:rFonts w:ascii="Times New Roman" w:hAnsi="Times New Roman" w:cs="Times New Roman"/>
          <w:bCs/>
          <w:i/>
          <w:sz w:val="24"/>
          <w:szCs w:val="24"/>
          <w:lang w:val="bg-BG"/>
        </w:rPr>
        <w:t>,9</w:t>
      </w:r>
      <w:proofErr w:type="gramEnd"/>
      <w:r w:rsidRPr="007253A6">
        <w:rPr>
          <w:rFonts w:ascii="Times New Roman" w:hAnsi="Times New Roman" w:cs="Times New Roman"/>
          <w:bCs/>
          <w:i/>
          <w:sz w:val="24"/>
          <w:szCs w:val="24"/>
          <w:lang w:val="bg-BG"/>
        </w:rPr>
        <w:t xml:space="preserve"> Ω</w:t>
      </w:r>
      <w:r w:rsidR="006D250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и е по-малка от препоръчителната такава</w:t>
      </w:r>
      <w:r w:rsidR="00DE5C3B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DE5C3B" w:rsidRPr="00DE5C3B">
        <w:rPr>
          <w:rFonts w:ascii="Times New Roman" w:hAnsi="Times New Roman" w:cs="Times New Roman"/>
          <w:bCs/>
          <w:i/>
          <w:sz w:val="24"/>
          <w:szCs w:val="24"/>
        </w:rPr>
        <w:t xml:space="preserve">2 </w:t>
      </w:r>
      <w:r w:rsidR="00DE5C3B" w:rsidRPr="00DE5C3B">
        <w:rPr>
          <w:rFonts w:ascii="Times New Roman" w:hAnsi="Times New Roman" w:cs="Times New Roman"/>
          <w:bCs/>
          <w:i/>
          <w:sz w:val="24"/>
          <w:szCs w:val="24"/>
          <w:lang w:val="bg-BG"/>
        </w:rPr>
        <w:t>Ω</w:t>
      </w:r>
      <w:r w:rsidR="00DE5C3B">
        <w:rPr>
          <w:rFonts w:ascii="Times New Roman" w:hAnsi="Times New Roman" w:cs="Times New Roman"/>
          <w:bCs/>
          <w:sz w:val="24"/>
          <w:szCs w:val="24"/>
        </w:rPr>
        <w:t>)</w:t>
      </w:r>
      <w:r w:rsidR="006D2507">
        <w:rPr>
          <w:rFonts w:ascii="Times New Roman" w:hAnsi="Times New Roman" w:cs="Times New Roman"/>
          <w:bCs/>
          <w:sz w:val="24"/>
          <w:szCs w:val="24"/>
          <w:lang w:val="bg-BG"/>
        </w:rPr>
        <w:t>, която е изискване за ефективно потискане на синфазните смущения.</w:t>
      </w:r>
    </w:p>
    <w:p w:rsidR="00174DA2" w:rsidRPr="006D2507" w:rsidRDefault="00174DA2" w:rsidP="00A96B3A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Характеристичният импеданс </w:t>
      </w:r>
      <w:r w:rsidR="006D2507">
        <w:rPr>
          <w:rFonts w:ascii="Times New Roman" w:hAnsi="Times New Roman" w:cs="Times New Roman"/>
          <w:bCs/>
          <w:i/>
          <w:sz w:val="24"/>
          <w:szCs w:val="24"/>
        </w:rPr>
        <w:t>Z</w:t>
      </w:r>
      <w:r w:rsidR="006D2507">
        <w:rPr>
          <w:rFonts w:ascii="Times New Roman" w:hAnsi="Times New Roman" w:cs="Times New Roman"/>
          <w:bCs/>
          <w:i/>
          <w:sz w:val="24"/>
          <w:szCs w:val="24"/>
          <w:vertAlign w:val="subscript"/>
        </w:rPr>
        <w:t>C</w:t>
      </w:r>
      <w:r w:rsidR="006D250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>на една предавателна линия може да бъде дефиниран като отношението на електрическата и магнитната компонента на електромагнитната вълна, разпространяваща се по разглежданата линия.</w:t>
      </w:r>
      <w:r w:rsidR="006D250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С повишаване на честотата на подавания сигнал, стойността на </w:t>
      </w:r>
      <w:r w:rsidR="006D2507">
        <w:rPr>
          <w:rFonts w:ascii="Times New Roman" w:hAnsi="Times New Roman" w:cs="Times New Roman"/>
          <w:bCs/>
          <w:i/>
          <w:sz w:val="24"/>
          <w:szCs w:val="24"/>
        </w:rPr>
        <w:t>Z</w:t>
      </w:r>
      <w:r w:rsidR="006D2507">
        <w:rPr>
          <w:rFonts w:ascii="Times New Roman" w:hAnsi="Times New Roman" w:cs="Times New Roman"/>
          <w:bCs/>
          <w:i/>
          <w:sz w:val="24"/>
          <w:szCs w:val="24"/>
          <w:vertAlign w:val="subscript"/>
        </w:rPr>
        <w:t>C</w:t>
      </w:r>
      <w:r w:rsidR="00E73C51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намалява като за честот</w:t>
      </w:r>
      <w:r w:rsidR="00E73C51">
        <w:rPr>
          <w:rFonts w:ascii="Times New Roman" w:hAnsi="Times New Roman" w:cs="Times New Roman"/>
          <w:bCs/>
          <w:sz w:val="24"/>
          <w:szCs w:val="24"/>
        </w:rPr>
        <w:t>a</w:t>
      </w:r>
      <w:r w:rsidR="00E73C51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клонящ</w:t>
      </w:r>
      <w:r w:rsidR="00E73C51">
        <w:rPr>
          <w:rFonts w:ascii="Times New Roman" w:hAnsi="Times New Roman" w:cs="Times New Roman"/>
          <w:bCs/>
          <w:sz w:val="24"/>
          <w:szCs w:val="24"/>
        </w:rPr>
        <w:t>a</w:t>
      </w:r>
      <w:r w:rsidR="006D250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към безкрайност</w:t>
      </w:r>
      <w:r w:rsidR="00E73C51">
        <w:rPr>
          <w:rFonts w:ascii="Times New Roman" w:hAnsi="Times New Roman" w:cs="Times New Roman"/>
          <w:bCs/>
          <w:sz w:val="24"/>
          <w:szCs w:val="24"/>
        </w:rPr>
        <w:t>,</w:t>
      </w:r>
      <w:r w:rsidR="006D250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="006D2507">
        <w:rPr>
          <w:rFonts w:ascii="Times New Roman" w:hAnsi="Times New Roman" w:cs="Times New Roman"/>
          <w:bCs/>
          <w:i/>
          <w:sz w:val="24"/>
          <w:szCs w:val="24"/>
        </w:rPr>
        <w:t>Z</w:t>
      </w:r>
      <w:r w:rsidR="006D2507">
        <w:rPr>
          <w:rFonts w:ascii="Times New Roman" w:hAnsi="Times New Roman" w:cs="Times New Roman"/>
          <w:bCs/>
          <w:i/>
          <w:sz w:val="24"/>
          <w:szCs w:val="24"/>
          <w:vertAlign w:val="subscript"/>
        </w:rPr>
        <w:t>C</w:t>
      </w:r>
      <w:r w:rsidR="006D250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клони към </w:t>
      </w:r>
      <m:oMath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  <w:lang w:val="bg-BG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  <w:lang w:val="bg-BG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L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val="bg-BG"/>
                  </w:rPr>
                  <m:t>C</m:t>
                </m:r>
              </m:den>
            </m:f>
          </m:e>
        </m:rad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4DA2" w:rsidRDefault="00174DA2" w:rsidP="00A96B3A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Една предавателна линия е съгласувано натоварена, когато импедансът на товара </w:t>
      </w:r>
      <w:r>
        <w:rPr>
          <w:rFonts w:ascii="Times New Roman" w:hAnsi="Times New Roman" w:cs="Times New Roman"/>
          <w:bCs/>
          <w:i/>
          <w:sz w:val="24"/>
          <w:szCs w:val="24"/>
        </w:rPr>
        <w:t>Z</w:t>
      </w:r>
      <w:r>
        <w:rPr>
          <w:rFonts w:ascii="Times New Roman" w:hAnsi="Times New Roman" w:cs="Times New Roman"/>
          <w:bCs/>
          <w:i/>
          <w:sz w:val="24"/>
          <w:szCs w:val="24"/>
          <w:vertAlign w:val="subscript"/>
        </w:rPr>
        <w:t>L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>, свързан на края на линията</w:t>
      </w:r>
      <w:r w:rsidRPr="00174DA2">
        <w:rPr>
          <w:rFonts w:ascii="Times New Roman" w:hAnsi="Times New Roman" w:cs="Times New Roman"/>
          <w:bCs/>
          <w:sz w:val="24"/>
          <w:szCs w:val="24"/>
        </w:rPr>
        <w:t xml:space="preserve"> 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равен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характеристичния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импеданс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</w:rPr>
        <w:t>Z</w:t>
      </w:r>
      <w:r>
        <w:rPr>
          <w:rFonts w:ascii="Times New Roman" w:hAnsi="Times New Roman" w:cs="Times New Roman"/>
          <w:bCs/>
          <w:i/>
          <w:sz w:val="24"/>
          <w:szCs w:val="24"/>
          <w:vertAlign w:val="subscript"/>
        </w:rPr>
        <w:t>C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разглежданата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линия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</w:p>
    <w:p w:rsidR="00DE5C3B" w:rsidRDefault="00174DA2" w:rsidP="00DE5C3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t>Затихването на една предавателна линия характеризира намаляването на амплитудата на сигнала при предаване</w:t>
      </w:r>
      <w:r w:rsidR="007253A6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то му по линията. Измерената стойност на затихването при съгласувано натоварена линия </w:t>
      </w:r>
      <w:r w:rsidR="007253A6" w:rsidRPr="007253A6">
        <w:rPr>
          <w:rFonts w:ascii="Times New Roman" w:hAnsi="Times New Roman" w:cs="Times New Roman"/>
          <w:bCs/>
          <w:i/>
          <w:sz w:val="24"/>
          <w:szCs w:val="24"/>
          <w:lang w:val="bg-BG"/>
        </w:rPr>
        <w:t>(</w:t>
      </w:r>
      <w:r w:rsidR="007253A6" w:rsidRPr="007253A6">
        <w:rPr>
          <w:rFonts w:ascii="Times New Roman" w:hAnsi="Times New Roman" w:cs="Times New Roman"/>
          <w:bCs/>
          <w:i/>
          <w:sz w:val="24"/>
          <w:szCs w:val="24"/>
        </w:rPr>
        <w:t>Z</w:t>
      </w:r>
      <w:r w:rsidR="007253A6" w:rsidRPr="007253A6">
        <w:rPr>
          <w:rFonts w:ascii="Times New Roman" w:hAnsi="Times New Roman" w:cs="Times New Roman"/>
          <w:bCs/>
          <w:i/>
          <w:sz w:val="24"/>
          <w:szCs w:val="24"/>
          <w:vertAlign w:val="subscript"/>
        </w:rPr>
        <w:t>L</w:t>
      </w:r>
      <w:r w:rsidR="007253A6" w:rsidRPr="007253A6">
        <w:rPr>
          <w:rFonts w:ascii="Times New Roman" w:hAnsi="Times New Roman" w:cs="Times New Roman"/>
          <w:bCs/>
          <w:i/>
          <w:sz w:val="24"/>
          <w:szCs w:val="24"/>
        </w:rPr>
        <w:t>=Z</w:t>
      </w:r>
      <w:r w:rsidR="007253A6" w:rsidRPr="007253A6">
        <w:rPr>
          <w:rFonts w:ascii="Times New Roman" w:hAnsi="Times New Roman" w:cs="Times New Roman"/>
          <w:bCs/>
          <w:i/>
          <w:sz w:val="24"/>
          <w:szCs w:val="24"/>
          <w:vertAlign w:val="subscript"/>
        </w:rPr>
        <w:t>C</w:t>
      </w:r>
      <w:r w:rsidR="007253A6" w:rsidRPr="007253A6">
        <w:rPr>
          <w:rFonts w:ascii="Times New Roman" w:hAnsi="Times New Roman" w:cs="Times New Roman"/>
          <w:bCs/>
          <w:i/>
          <w:sz w:val="24"/>
          <w:szCs w:val="24"/>
          <w:lang w:val="bg-BG"/>
        </w:rPr>
        <w:t>)</w:t>
      </w:r>
      <w:r w:rsidR="007253A6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представлява собственото затихване на линията и е най-малкото възможно затихване за разглежданата линия, защото в този случай (при съгласувано натоварена линия) цялата енергия, достигнала до края на линията се отдава на товара. В останалите случа</w:t>
      </w:r>
      <w:r w:rsidR="007253A6">
        <w:rPr>
          <w:rFonts w:ascii="Times New Roman" w:hAnsi="Times New Roman" w:cs="Times New Roman"/>
          <w:bCs/>
          <w:sz w:val="24"/>
          <w:szCs w:val="24"/>
        </w:rPr>
        <w:t xml:space="preserve">и </w:t>
      </w:r>
      <w:proofErr w:type="spellStart"/>
      <w:r w:rsidR="007253A6">
        <w:rPr>
          <w:rFonts w:ascii="Times New Roman" w:hAnsi="Times New Roman" w:cs="Times New Roman"/>
          <w:bCs/>
          <w:sz w:val="24"/>
          <w:szCs w:val="24"/>
        </w:rPr>
        <w:t>товарния</w:t>
      </w:r>
      <w:proofErr w:type="spellEnd"/>
      <w:r w:rsidR="007253A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253A6">
        <w:rPr>
          <w:rFonts w:ascii="Times New Roman" w:hAnsi="Times New Roman" w:cs="Times New Roman"/>
          <w:bCs/>
          <w:sz w:val="24"/>
          <w:szCs w:val="24"/>
        </w:rPr>
        <w:t>импеданс</w:t>
      </w:r>
      <w:proofErr w:type="spellEnd"/>
      <w:r w:rsidR="007253A6">
        <w:rPr>
          <w:rFonts w:ascii="Times New Roman" w:hAnsi="Times New Roman" w:cs="Times New Roman"/>
          <w:bCs/>
          <w:sz w:val="24"/>
          <w:szCs w:val="24"/>
        </w:rPr>
        <w:t xml:space="preserve"> е </w:t>
      </w:r>
      <w:proofErr w:type="spellStart"/>
      <w:r w:rsidR="007253A6">
        <w:rPr>
          <w:rFonts w:ascii="Times New Roman" w:hAnsi="Times New Roman" w:cs="Times New Roman"/>
          <w:bCs/>
          <w:sz w:val="24"/>
          <w:szCs w:val="24"/>
        </w:rPr>
        <w:t>различен</w:t>
      </w:r>
      <w:proofErr w:type="spellEnd"/>
      <w:r w:rsidR="007253A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253A6">
        <w:rPr>
          <w:rFonts w:ascii="Times New Roman" w:hAnsi="Times New Roman" w:cs="Times New Roman"/>
          <w:bCs/>
          <w:sz w:val="24"/>
          <w:szCs w:val="24"/>
        </w:rPr>
        <w:t>от</w:t>
      </w:r>
      <w:proofErr w:type="spellEnd"/>
      <w:r w:rsidR="007253A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253A6">
        <w:rPr>
          <w:rFonts w:ascii="Times New Roman" w:hAnsi="Times New Roman" w:cs="Times New Roman"/>
          <w:bCs/>
          <w:sz w:val="24"/>
          <w:szCs w:val="24"/>
        </w:rPr>
        <w:t>характеристичния</w:t>
      </w:r>
      <w:proofErr w:type="spellEnd"/>
      <w:r w:rsidR="007253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53A6" w:rsidRPr="007253A6">
        <w:rPr>
          <w:rFonts w:ascii="Times New Roman" w:hAnsi="Times New Roman" w:cs="Times New Roman"/>
          <w:bCs/>
          <w:i/>
          <w:sz w:val="24"/>
          <w:szCs w:val="24"/>
          <w:lang w:val="bg-BG"/>
        </w:rPr>
        <w:t>(Z</w:t>
      </w:r>
      <w:r w:rsidR="007253A6" w:rsidRPr="007253A6">
        <w:rPr>
          <w:rFonts w:ascii="Times New Roman" w:hAnsi="Times New Roman" w:cs="Times New Roman"/>
          <w:bCs/>
          <w:i/>
          <w:sz w:val="24"/>
          <w:szCs w:val="24"/>
          <w:vertAlign w:val="subscript"/>
          <w:lang w:val="bg-BG"/>
        </w:rPr>
        <w:t>L</w:t>
      </w:r>
      <w:r w:rsidR="007253A6" w:rsidRPr="007253A6">
        <w:rPr>
          <w:rFonts w:ascii="Times New Roman" w:hAnsi="Times New Roman" w:cs="Times New Roman"/>
          <w:bCs/>
          <w:i/>
          <w:sz w:val="24"/>
          <w:szCs w:val="24"/>
        </w:rPr>
        <w:t>≠Z</w:t>
      </w:r>
      <w:r w:rsidR="007253A6" w:rsidRPr="007253A6">
        <w:rPr>
          <w:rFonts w:ascii="Times New Roman" w:hAnsi="Times New Roman" w:cs="Times New Roman"/>
          <w:bCs/>
          <w:i/>
          <w:sz w:val="24"/>
          <w:szCs w:val="24"/>
          <w:vertAlign w:val="subscript"/>
        </w:rPr>
        <w:t>C</w:t>
      </w:r>
      <w:r w:rsidR="007253A6" w:rsidRPr="007253A6">
        <w:rPr>
          <w:rFonts w:ascii="Times New Roman" w:hAnsi="Times New Roman" w:cs="Times New Roman"/>
          <w:bCs/>
          <w:i/>
          <w:sz w:val="24"/>
          <w:szCs w:val="24"/>
          <w:lang w:val="bg-BG"/>
        </w:rPr>
        <w:t>)</w:t>
      </w:r>
      <w:r w:rsidR="007253A6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и тогава се наблюдават отражения, поради липса на съгласувано натоварване, които водят до повишаване на затихването за сигнала предаван по линията.</w:t>
      </w:r>
    </w:p>
    <w:p w:rsidR="00E73C51" w:rsidRDefault="00DE5C3B" w:rsidP="00DE5C3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Характеристичният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импеданс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Pr="007253A6">
        <w:rPr>
          <w:rFonts w:ascii="Times New Roman" w:hAnsi="Times New Roman" w:cs="Times New Roman"/>
          <w:bCs/>
          <w:i/>
          <w:sz w:val="24"/>
          <w:szCs w:val="24"/>
        </w:rPr>
        <w:t>Z</w:t>
      </w:r>
      <w:r w:rsidRPr="007253A6">
        <w:rPr>
          <w:rFonts w:ascii="Times New Roman" w:hAnsi="Times New Roman" w:cs="Times New Roman"/>
          <w:bCs/>
          <w:i/>
          <w:sz w:val="24"/>
          <w:szCs w:val="24"/>
          <w:vertAlign w:val="subscript"/>
        </w:rPr>
        <w:t>C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на къса верига се различава в случаите на окъсена и отворена накрая верига, поради разлика във фазите на възникналите отражения от края на линията.</w:t>
      </w:r>
    </w:p>
    <w:p w:rsidR="00DE5C3B" w:rsidRPr="00DE5C3B" w:rsidRDefault="00DE5C3B" w:rsidP="00DE5C3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</w:p>
    <w:sectPr w:rsidR="00DE5C3B" w:rsidRPr="00DE5C3B" w:rsidSect="007F57E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32910"/>
    <w:rsid w:val="000A1D06"/>
    <w:rsid w:val="000C2B22"/>
    <w:rsid w:val="00120A2D"/>
    <w:rsid w:val="00165543"/>
    <w:rsid w:val="00174DA2"/>
    <w:rsid w:val="002E39B3"/>
    <w:rsid w:val="002E39EB"/>
    <w:rsid w:val="00301DF3"/>
    <w:rsid w:val="00376BB9"/>
    <w:rsid w:val="004166AD"/>
    <w:rsid w:val="00432910"/>
    <w:rsid w:val="0044430D"/>
    <w:rsid w:val="00554A1D"/>
    <w:rsid w:val="00600EB3"/>
    <w:rsid w:val="00673F2E"/>
    <w:rsid w:val="006A60F9"/>
    <w:rsid w:val="006D2507"/>
    <w:rsid w:val="007253A6"/>
    <w:rsid w:val="0076349B"/>
    <w:rsid w:val="007E7565"/>
    <w:rsid w:val="007F57E8"/>
    <w:rsid w:val="00856096"/>
    <w:rsid w:val="009C3E79"/>
    <w:rsid w:val="009F7582"/>
    <w:rsid w:val="00A96B3A"/>
    <w:rsid w:val="00AF6EDB"/>
    <w:rsid w:val="00B3753E"/>
    <w:rsid w:val="00B95677"/>
    <w:rsid w:val="00C0471E"/>
    <w:rsid w:val="00C84B6A"/>
    <w:rsid w:val="00C87154"/>
    <w:rsid w:val="00D039B3"/>
    <w:rsid w:val="00D44E16"/>
    <w:rsid w:val="00DA7385"/>
    <w:rsid w:val="00DE5C3B"/>
    <w:rsid w:val="00E2312B"/>
    <w:rsid w:val="00E57AE4"/>
    <w:rsid w:val="00E73C51"/>
    <w:rsid w:val="00F318E8"/>
    <w:rsid w:val="00F9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BA4940-3144-4C87-8E0B-F5B7011A4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1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4B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4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Veselin Pandeliev</cp:lastModifiedBy>
  <cp:revision>27</cp:revision>
  <cp:lastPrinted>2014-01-09T21:40:00Z</cp:lastPrinted>
  <dcterms:created xsi:type="dcterms:W3CDTF">2013-12-28T15:34:00Z</dcterms:created>
  <dcterms:modified xsi:type="dcterms:W3CDTF">2015-04-22T12:29:00Z</dcterms:modified>
</cp:coreProperties>
</file>